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56CF" w14:textId="04840854" w:rsidR="000A4C78" w:rsidRPr="000A4C78" w:rsidRDefault="000A4C78" w:rsidP="00DC089F">
      <w:pPr>
        <w:autoSpaceDE w:val="0"/>
        <w:autoSpaceDN w:val="0"/>
        <w:adjustRightInd w:val="0"/>
        <w:jc w:val="both"/>
        <w:rPr>
          <w:color w:val="000000"/>
          <w:sz w:val="18"/>
          <w:szCs w:val="18"/>
        </w:rPr>
      </w:pPr>
      <w:r w:rsidRPr="000A4C78">
        <w:rPr>
          <w:color w:val="000000"/>
          <w:sz w:val="18"/>
          <w:szCs w:val="18"/>
        </w:rPr>
        <w:t>ALLEGATO “A”</w:t>
      </w:r>
    </w:p>
    <w:p w14:paraId="5A8058BD" w14:textId="5349AE5C" w:rsidR="000A4C78" w:rsidRPr="000A4C78" w:rsidRDefault="000A4C78" w:rsidP="00DC089F">
      <w:pPr>
        <w:autoSpaceDE w:val="0"/>
        <w:autoSpaceDN w:val="0"/>
        <w:adjustRightInd w:val="0"/>
        <w:jc w:val="both"/>
        <w:rPr>
          <w:color w:val="000000"/>
        </w:rPr>
      </w:pPr>
      <w:r w:rsidRPr="000A4C78">
        <w:rPr>
          <w:color w:val="000000"/>
        </w:rPr>
        <w:t>AVVISO PUBBLICO DI MANIFESTAZIONE DI INTERESSE PER LA NOMINA DEL PRESIDENTE DEL</w:t>
      </w:r>
      <w:r w:rsidRPr="00DC089F">
        <w:rPr>
          <w:color w:val="000000"/>
        </w:rPr>
        <w:t xml:space="preserve"> </w:t>
      </w:r>
      <w:r w:rsidRPr="000A4C78">
        <w:rPr>
          <w:color w:val="000000"/>
        </w:rPr>
        <w:t xml:space="preserve">COLLEGIO DEI REVISORI DEI CONTI </w:t>
      </w:r>
      <w:r w:rsidR="00B12B89">
        <w:rPr>
          <w:color w:val="000000"/>
        </w:rPr>
        <w:t>DELL’</w:t>
      </w:r>
      <w:r w:rsidRPr="000A4C78">
        <w:rPr>
          <w:color w:val="000000"/>
        </w:rPr>
        <w:t>ORDIN</w:t>
      </w:r>
      <w:r w:rsidR="00B12B89">
        <w:rPr>
          <w:color w:val="000000"/>
        </w:rPr>
        <w:t>E</w:t>
      </w:r>
      <w:r w:rsidRPr="000A4C78">
        <w:rPr>
          <w:color w:val="000000"/>
        </w:rPr>
        <w:t xml:space="preserve"> DEI MEDICI </w:t>
      </w:r>
      <w:r w:rsidR="00B12B89">
        <w:rPr>
          <w:color w:val="000000"/>
        </w:rPr>
        <w:t xml:space="preserve">CHIRURGHI </w:t>
      </w:r>
      <w:r w:rsidRPr="000A4C78">
        <w:rPr>
          <w:color w:val="000000"/>
        </w:rPr>
        <w:t>E</w:t>
      </w:r>
      <w:r w:rsidRPr="00DC089F">
        <w:rPr>
          <w:color w:val="000000"/>
        </w:rPr>
        <w:t xml:space="preserve"> </w:t>
      </w:r>
      <w:r w:rsidRPr="000A4C78">
        <w:rPr>
          <w:color w:val="000000"/>
        </w:rPr>
        <w:t>DEGLI ODONTOIATRI PER IL QUADRIENNIO 202</w:t>
      </w:r>
      <w:r w:rsidR="00473E80">
        <w:rPr>
          <w:color w:val="000000"/>
        </w:rPr>
        <w:t>5-</w:t>
      </w:r>
      <w:r w:rsidRPr="000A4C78">
        <w:rPr>
          <w:color w:val="000000"/>
        </w:rPr>
        <w:t>202</w:t>
      </w:r>
      <w:r w:rsidR="002507A3">
        <w:rPr>
          <w:color w:val="000000"/>
        </w:rPr>
        <w:t>8</w:t>
      </w:r>
    </w:p>
    <w:p w14:paraId="529C3562" w14:textId="77777777" w:rsidR="000A4C78" w:rsidRPr="00DC089F" w:rsidRDefault="000A4C78" w:rsidP="00DC089F">
      <w:pPr>
        <w:autoSpaceDE w:val="0"/>
        <w:autoSpaceDN w:val="0"/>
        <w:adjustRightInd w:val="0"/>
        <w:jc w:val="both"/>
        <w:rPr>
          <w:b/>
          <w:bCs/>
          <w:color w:val="000000"/>
        </w:rPr>
      </w:pPr>
    </w:p>
    <w:p w14:paraId="08D9367C" w14:textId="4DB8DD3F" w:rsidR="000A4C78" w:rsidRPr="00DC089F" w:rsidRDefault="000A4C78" w:rsidP="008803D5">
      <w:pPr>
        <w:autoSpaceDE w:val="0"/>
        <w:autoSpaceDN w:val="0"/>
        <w:adjustRightInd w:val="0"/>
        <w:jc w:val="center"/>
        <w:rPr>
          <w:b/>
          <w:bCs/>
          <w:color w:val="000000"/>
        </w:rPr>
      </w:pPr>
      <w:r w:rsidRPr="000A4C78">
        <w:rPr>
          <w:b/>
          <w:bCs/>
          <w:color w:val="000000"/>
        </w:rPr>
        <w:t>ISTANZA</w:t>
      </w:r>
    </w:p>
    <w:p w14:paraId="480CA243" w14:textId="77777777" w:rsidR="000A4C78" w:rsidRPr="000A4C78" w:rsidRDefault="000A4C78" w:rsidP="00DC089F">
      <w:pPr>
        <w:autoSpaceDE w:val="0"/>
        <w:autoSpaceDN w:val="0"/>
        <w:adjustRightInd w:val="0"/>
        <w:jc w:val="both"/>
        <w:rPr>
          <w:b/>
          <w:bCs/>
          <w:color w:val="000000"/>
        </w:rPr>
      </w:pPr>
    </w:p>
    <w:p w14:paraId="100BF523" w14:textId="59DD3FF0" w:rsidR="000A4C78" w:rsidRPr="000A4C78" w:rsidRDefault="000A4C78" w:rsidP="00DC089F">
      <w:pPr>
        <w:autoSpaceDE w:val="0"/>
        <w:autoSpaceDN w:val="0"/>
        <w:adjustRightInd w:val="0"/>
        <w:jc w:val="both"/>
        <w:rPr>
          <w:color w:val="000000"/>
          <w:sz w:val="23"/>
          <w:szCs w:val="23"/>
        </w:rPr>
      </w:pPr>
      <w:r w:rsidRPr="00DC089F">
        <w:rPr>
          <w:color w:val="000000"/>
          <w:sz w:val="23"/>
          <w:szCs w:val="23"/>
        </w:rPr>
        <w:tab/>
      </w:r>
      <w:r w:rsidRPr="00DC089F">
        <w:rPr>
          <w:color w:val="000000"/>
          <w:sz w:val="23"/>
          <w:szCs w:val="23"/>
        </w:rPr>
        <w:tab/>
      </w:r>
      <w:r w:rsidRPr="00DC089F">
        <w:rPr>
          <w:color w:val="000000"/>
          <w:sz w:val="23"/>
          <w:szCs w:val="23"/>
        </w:rPr>
        <w:tab/>
      </w:r>
      <w:r w:rsidRPr="00DC089F">
        <w:rPr>
          <w:color w:val="000000"/>
          <w:sz w:val="23"/>
          <w:szCs w:val="23"/>
        </w:rPr>
        <w:tab/>
      </w:r>
      <w:r w:rsidRPr="00DC089F">
        <w:rPr>
          <w:color w:val="000000"/>
          <w:sz w:val="23"/>
          <w:szCs w:val="23"/>
        </w:rPr>
        <w:tab/>
      </w:r>
      <w:r w:rsidRPr="00DC089F">
        <w:rPr>
          <w:color w:val="000000"/>
          <w:sz w:val="23"/>
          <w:szCs w:val="23"/>
        </w:rPr>
        <w:tab/>
      </w:r>
      <w:r w:rsidRPr="00DC089F">
        <w:rPr>
          <w:color w:val="000000"/>
          <w:sz w:val="23"/>
          <w:szCs w:val="23"/>
        </w:rPr>
        <w:tab/>
      </w:r>
      <w:r w:rsidRPr="00DC089F">
        <w:rPr>
          <w:color w:val="000000"/>
          <w:sz w:val="23"/>
          <w:szCs w:val="23"/>
        </w:rPr>
        <w:tab/>
      </w:r>
      <w:r w:rsidRPr="000A4C78">
        <w:rPr>
          <w:color w:val="000000"/>
          <w:sz w:val="23"/>
          <w:szCs w:val="23"/>
        </w:rPr>
        <w:t xml:space="preserve">Ill.mo Presidente OMCeO </w:t>
      </w:r>
      <w:r w:rsidRPr="00DC089F">
        <w:rPr>
          <w:color w:val="000000"/>
          <w:sz w:val="23"/>
          <w:szCs w:val="23"/>
        </w:rPr>
        <w:t>FROSINONE</w:t>
      </w:r>
    </w:p>
    <w:p w14:paraId="35C7FB22" w14:textId="2AAB9F6D" w:rsidR="000A4C78" w:rsidRPr="00DC089F" w:rsidRDefault="000A4C78" w:rsidP="00DC089F">
      <w:pPr>
        <w:autoSpaceDE w:val="0"/>
        <w:autoSpaceDN w:val="0"/>
        <w:adjustRightInd w:val="0"/>
        <w:jc w:val="both"/>
        <w:rPr>
          <w:color w:val="000000"/>
          <w:sz w:val="23"/>
          <w:szCs w:val="23"/>
        </w:rPr>
      </w:pPr>
      <w:r w:rsidRPr="00DC089F">
        <w:rPr>
          <w:color w:val="000000"/>
          <w:sz w:val="23"/>
          <w:szCs w:val="23"/>
        </w:rPr>
        <w:tab/>
      </w:r>
      <w:r w:rsidRPr="00DC089F">
        <w:rPr>
          <w:color w:val="000000"/>
          <w:sz w:val="23"/>
          <w:szCs w:val="23"/>
        </w:rPr>
        <w:tab/>
      </w:r>
      <w:r w:rsidRPr="00DC089F">
        <w:rPr>
          <w:color w:val="000000"/>
          <w:sz w:val="23"/>
          <w:szCs w:val="23"/>
        </w:rPr>
        <w:tab/>
      </w:r>
      <w:r w:rsidRPr="00DC089F">
        <w:rPr>
          <w:color w:val="000000"/>
          <w:sz w:val="23"/>
          <w:szCs w:val="23"/>
        </w:rPr>
        <w:tab/>
      </w:r>
      <w:r w:rsidRPr="00DC089F">
        <w:rPr>
          <w:color w:val="000000"/>
          <w:sz w:val="23"/>
          <w:szCs w:val="23"/>
        </w:rPr>
        <w:tab/>
      </w:r>
      <w:r w:rsidRPr="00DC089F">
        <w:rPr>
          <w:color w:val="000000"/>
          <w:sz w:val="23"/>
          <w:szCs w:val="23"/>
        </w:rPr>
        <w:tab/>
      </w:r>
      <w:r w:rsidRPr="00DC089F">
        <w:rPr>
          <w:color w:val="000000"/>
          <w:sz w:val="23"/>
          <w:szCs w:val="23"/>
        </w:rPr>
        <w:tab/>
      </w:r>
      <w:r w:rsidRPr="00DC089F">
        <w:rPr>
          <w:color w:val="000000"/>
          <w:sz w:val="23"/>
          <w:szCs w:val="23"/>
        </w:rPr>
        <w:tab/>
        <w:t>s</w:t>
      </w:r>
      <w:r w:rsidRPr="000A4C78">
        <w:rPr>
          <w:color w:val="000000"/>
          <w:sz w:val="23"/>
          <w:szCs w:val="23"/>
        </w:rPr>
        <w:t>egreteria</w:t>
      </w:r>
      <w:r w:rsidRPr="00DC089F">
        <w:rPr>
          <w:color w:val="000000"/>
          <w:sz w:val="23"/>
          <w:szCs w:val="23"/>
        </w:rPr>
        <w:t>.fr</w:t>
      </w:r>
      <w:r w:rsidRPr="000A4C78">
        <w:rPr>
          <w:color w:val="000000"/>
          <w:sz w:val="23"/>
          <w:szCs w:val="23"/>
        </w:rPr>
        <w:t xml:space="preserve">@pec.omceo.it </w:t>
      </w:r>
    </w:p>
    <w:p w14:paraId="150FEDCB" w14:textId="1F224C61" w:rsidR="000A4C78" w:rsidRPr="00DC089F" w:rsidRDefault="000A4C78" w:rsidP="00DC089F">
      <w:pPr>
        <w:autoSpaceDE w:val="0"/>
        <w:autoSpaceDN w:val="0"/>
        <w:adjustRightInd w:val="0"/>
        <w:jc w:val="both"/>
        <w:rPr>
          <w:color w:val="000000"/>
          <w:sz w:val="23"/>
          <w:szCs w:val="23"/>
        </w:rPr>
      </w:pPr>
    </w:p>
    <w:p w14:paraId="01D8F198" w14:textId="7AB90B36" w:rsidR="000A4C78" w:rsidRPr="00DC089F" w:rsidRDefault="000A4C78" w:rsidP="00DC089F">
      <w:pPr>
        <w:autoSpaceDE w:val="0"/>
        <w:autoSpaceDN w:val="0"/>
        <w:adjustRightInd w:val="0"/>
        <w:jc w:val="both"/>
        <w:rPr>
          <w:color w:val="000000"/>
          <w:sz w:val="23"/>
          <w:szCs w:val="23"/>
        </w:rPr>
      </w:pPr>
    </w:p>
    <w:p w14:paraId="27F02343" w14:textId="77777777" w:rsidR="000A4C78" w:rsidRPr="000A4C78" w:rsidRDefault="000A4C78" w:rsidP="00DC089F">
      <w:pPr>
        <w:autoSpaceDE w:val="0"/>
        <w:autoSpaceDN w:val="0"/>
        <w:adjustRightInd w:val="0"/>
        <w:jc w:val="both"/>
        <w:rPr>
          <w:color w:val="000000"/>
          <w:sz w:val="23"/>
          <w:szCs w:val="23"/>
        </w:rPr>
      </w:pPr>
    </w:p>
    <w:p w14:paraId="53FA22C3" w14:textId="03F534A3" w:rsidR="000A4C78" w:rsidRDefault="000A4C78" w:rsidP="00DC089F">
      <w:pPr>
        <w:autoSpaceDE w:val="0"/>
        <w:autoSpaceDN w:val="0"/>
        <w:adjustRightInd w:val="0"/>
        <w:jc w:val="both"/>
        <w:rPr>
          <w:b/>
          <w:bCs/>
          <w:color w:val="000000"/>
          <w:sz w:val="23"/>
          <w:szCs w:val="23"/>
        </w:rPr>
      </w:pPr>
      <w:r w:rsidRPr="000A4C78">
        <w:rPr>
          <w:b/>
          <w:bCs/>
          <w:color w:val="000000"/>
          <w:sz w:val="23"/>
          <w:szCs w:val="23"/>
        </w:rPr>
        <w:t xml:space="preserve">OGGETTO: Manifestazione di interesse per la nomina a Presidente del Collegio dei Revisori dei Conti </w:t>
      </w:r>
      <w:bookmarkStart w:id="0" w:name="_Hlk62824076"/>
      <w:r w:rsidRPr="000A4C78">
        <w:rPr>
          <w:b/>
          <w:bCs/>
          <w:color w:val="000000"/>
          <w:sz w:val="23"/>
          <w:szCs w:val="23"/>
        </w:rPr>
        <w:t>dell</w:t>
      </w:r>
      <w:r w:rsidRPr="00DC089F">
        <w:rPr>
          <w:b/>
          <w:bCs/>
          <w:color w:val="000000"/>
          <w:sz w:val="23"/>
          <w:szCs w:val="23"/>
        </w:rPr>
        <w:t xml:space="preserve">’Ordine Prov. dei Medici Chirurghi e degli Odontoiatri di Frosinone </w:t>
      </w:r>
      <w:bookmarkEnd w:id="0"/>
      <w:r w:rsidRPr="00DC089F">
        <w:rPr>
          <w:b/>
          <w:bCs/>
          <w:color w:val="000000"/>
          <w:sz w:val="23"/>
          <w:szCs w:val="23"/>
        </w:rPr>
        <w:t>-</w:t>
      </w:r>
      <w:r w:rsidR="002507A3">
        <w:rPr>
          <w:b/>
          <w:bCs/>
          <w:color w:val="000000"/>
          <w:sz w:val="23"/>
          <w:szCs w:val="23"/>
        </w:rPr>
        <w:t xml:space="preserve"> </w:t>
      </w:r>
      <w:r w:rsidRPr="000A4C78">
        <w:rPr>
          <w:b/>
          <w:bCs/>
          <w:color w:val="000000"/>
          <w:sz w:val="23"/>
          <w:szCs w:val="23"/>
        </w:rPr>
        <w:t>per il quadriennio 202</w:t>
      </w:r>
      <w:r w:rsidR="00473E80">
        <w:rPr>
          <w:b/>
          <w:bCs/>
          <w:color w:val="000000"/>
          <w:sz w:val="23"/>
          <w:szCs w:val="23"/>
        </w:rPr>
        <w:t>5-</w:t>
      </w:r>
      <w:r w:rsidRPr="000A4C78">
        <w:rPr>
          <w:b/>
          <w:bCs/>
          <w:color w:val="000000"/>
          <w:sz w:val="23"/>
          <w:szCs w:val="23"/>
        </w:rPr>
        <w:t>202</w:t>
      </w:r>
      <w:r w:rsidR="002507A3">
        <w:rPr>
          <w:b/>
          <w:bCs/>
          <w:color w:val="000000"/>
          <w:sz w:val="23"/>
          <w:szCs w:val="23"/>
        </w:rPr>
        <w:t>8</w:t>
      </w:r>
      <w:r w:rsidRPr="000A4C78">
        <w:rPr>
          <w:b/>
          <w:bCs/>
          <w:color w:val="000000"/>
          <w:sz w:val="23"/>
          <w:szCs w:val="23"/>
        </w:rPr>
        <w:t xml:space="preserve"> </w:t>
      </w:r>
    </w:p>
    <w:p w14:paraId="65BB26EB" w14:textId="57D0F550" w:rsidR="00DC089F" w:rsidRDefault="00DC089F" w:rsidP="00DC089F">
      <w:pPr>
        <w:autoSpaceDE w:val="0"/>
        <w:autoSpaceDN w:val="0"/>
        <w:adjustRightInd w:val="0"/>
        <w:jc w:val="both"/>
        <w:rPr>
          <w:b/>
          <w:bCs/>
          <w:color w:val="000000"/>
          <w:sz w:val="23"/>
          <w:szCs w:val="23"/>
        </w:rPr>
      </w:pPr>
    </w:p>
    <w:p w14:paraId="065FE624" w14:textId="77777777" w:rsidR="00DC089F" w:rsidRPr="00DC089F" w:rsidRDefault="00DC089F" w:rsidP="00DC089F">
      <w:pPr>
        <w:autoSpaceDE w:val="0"/>
        <w:autoSpaceDN w:val="0"/>
        <w:adjustRightInd w:val="0"/>
        <w:jc w:val="both"/>
        <w:rPr>
          <w:b/>
          <w:bCs/>
          <w:color w:val="000000"/>
          <w:sz w:val="23"/>
          <w:szCs w:val="23"/>
        </w:rPr>
      </w:pPr>
    </w:p>
    <w:p w14:paraId="7A00B8AB" w14:textId="77777777" w:rsidR="000A4C78" w:rsidRPr="000A4C78" w:rsidRDefault="000A4C78" w:rsidP="00DC089F">
      <w:pPr>
        <w:autoSpaceDE w:val="0"/>
        <w:autoSpaceDN w:val="0"/>
        <w:adjustRightInd w:val="0"/>
        <w:jc w:val="both"/>
        <w:rPr>
          <w:color w:val="000000"/>
          <w:sz w:val="23"/>
          <w:szCs w:val="23"/>
        </w:rPr>
      </w:pPr>
    </w:p>
    <w:p w14:paraId="30757AD6" w14:textId="07CF3EF9" w:rsidR="000A4C78" w:rsidRPr="00DC089F" w:rsidRDefault="000A4C78" w:rsidP="00DC089F">
      <w:pPr>
        <w:autoSpaceDE w:val="0"/>
        <w:autoSpaceDN w:val="0"/>
        <w:adjustRightInd w:val="0"/>
        <w:spacing w:line="480" w:lineRule="auto"/>
        <w:jc w:val="both"/>
        <w:rPr>
          <w:color w:val="000000"/>
          <w:sz w:val="23"/>
          <w:szCs w:val="23"/>
        </w:rPr>
      </w:pPr>
      <w:r w:rsidRPr="000A4C78">
        <w:rPr>
          <w:color w:val="000000"/>
          <w:sz w:val="23"/>
          <w:szCs w:val="23"/>
        </w:rPr>
        <w:t>Il/La Dott.</w:t>
      </w:r>
      <w:r w:rsidR="00473E80">
        <w:rPr>
          <w:color w:val="000000"/>
          <w:sz w:val="23"/>
          <w:szCs w:val="23"/>
        </w:rPr>
        <w:t>ssa</w:t>
      </w:r>
      <w:r w:rsidRPr="000A4C78">
        <w:rPr>
          <w:color w:val="000000"/>
          <w:sz w:val="23"/>
          <w:szCs w:val="23"/>
        </w:rPr>
        <w:t xml:space="preserve"> __________________________________</w:t>
      </w:r>
      <w:r w:rsidRPr="00DC089F">
        <w:rPr>
          <w:color w:val="000000"/>
          <w:sz w:val="23"/>
          <w:szCs w:val="23"/>
        </w:rPr>
        <w:t>_____________________________________</w:t>
      </w:r>
      <w:r w:rsidR="00473E80">
        <w:rPr>
          <w:color w:val="000000"/>
          <w:sz w:val="23"/>
          <w:szCs w:val="23"/>
        </w:rPr>
        <w:t>_</w:t>
      </w:r>
    </w:p>
    <w:p w14:paraId="3E1483C2" w14:textId="54FD7D80" w:rsidR="000A4C78" w:rsidRPr="000A4C78" w:rsidRDefault="000A4C78" w:rsidP="00DC089F">
      <w:pPr>
        <w:autoSpaceDE w:val="0"/>
        <w:autoSpaceDN w:val="0"/>
        <w:adjustRightInd w:val="0"/>
        <w:spacing w:line="480" w:lineRule="auto"/>
        <w:jc w:val="both"/>
        <w:rPr>
          <w:color w:val="000000"/>
          <w:sz w:val="23"/>
          <w:szCs w:val="23"/>
        </w:rPr>
      </w:pPr>
      <w:proofErr w:type="spellStart"/>
      <w:r w:rsidRPr="000A4C78">
        <w:rPr>
          <w:color w:val="000000"/>
          <w:sz w:val="23"/>
          <w:szCs w:val="23"/>
        </w:rPr>
        <w:t>nat</w:t>
      </w:r>
      <w:proofErr w:type="spellEnd"/>
      <w:r w:rsidRPr="000A4C78">
        <w:rPr>
          <w:color w:val="000000"/>
          <w:sz w:val="23"/>
          <w:szCs w:val="23"/>
        </w:rPr>
        <w:t xml:space="preserve"> _</w:t>
      </w:r>
      <w:r w:rsidR="009E403A">
        <w:rPr>
          <w:color w:val="000000"/>
          <w:sz w:val="23"/>
          <w:szCs w:val="23"/>
        </w:rPr>
        <w:t>_</w:t>
      </w:r>
      <w:r w:rsidRPr="000A4C78">
        <w:rPr>
          <w:color w:val="000000"/>
          <w:sz w:val="23"/>
          <w:szCs w:val="23"/>
        </w:rPr>
        <w:t xml:space="preserve"> a _________________</w:t>
      </w:r>
      <w:r w:rsidRPr="00DC089F">
        <w:rPr>
          <w:color w:val="000000"/>
          <w:sz w:val="23"/>
          <w:szCs w:val="23"/>
        </w:rPr>
        <w:t>______________________________________________</w:t>
      </w:r>
      <w:r w:rsidRPr="000A4C78">
        <w:rPr>
          <w:color w:val="000000"/>
          <w:sz w:val="23"/>
          <w:szCs w:val="23"/>
        </w:rPr>
        <w:t xml:space="preserve">il ____________ </w:t>
      </w:r>
    </w:p>
    <w:p w14:paraId="6FF08DF7" w14:textId="214C3661" w:rsidR="000A4C78" w:rsidRPr="00DC089F" w:rsidRDefault="000A4C78" w:rsidP="00DC089F">
      <w:pPr>
        <w:autoSpaceDE w:val="0"/>
        <w:autoSpaceDN w:val="0"/>
        <w:adjustRightInd w:val="0"/>
        <w:spacing w:line="480" w:lineRule="auto"/>
        <w:jc w:val="both"/>
        <w:rPr>
          <w:color w:val="000000"/>
          <w:sz w:val="23"/>
          <w:szCs w:val="23"/>
        </w:rPr>
      </w:pPr>
      <w:r w:rsidRPr="000A4C78">
        <w:rPr>
          <w:color w:val="000000"/>
          <w:sz w:val="23"/>
          <w:szCs w:val="23"/>
        </w:rPr>
        <w:t>residente in _____________________</w:t>
      </w:r>
      <w:r w:rsidRPr="00DC089F">
        <w:rPr>
          <w:color w:val="000000"/>
          <w:sz w:val="23"/>
          <w:szCs w:val="23"/>
        </w:rPr>
        <w:t>______________________________________________</w:t>
      </w:r>
      <w:r w:rsidR="009E403A">
        <w:rPr>
          <w:color w:val="000000"/>
          <w:sz w:val="23"/>
          <w:szCs w:val="23"/>
        </w:rPr>
        <w:t>_</w:t>
      </w:r>
      <w:r w:rsidRPr="000A4C78">
        <w:rPr>
          <w:color w:val="000000"/>
          <w:sz w:val="23"/>
          <w:szCs w:val="23"/>
        </w:rPr>
        <w:t xml:space="preserve"> (____),</w:t>
      </w:r>
    </w:p>
    <w:p w14:paraId="171056A5" w14:textId="03CEF28C" w:rsidR="000A4C78" w:rsidRPr="00DC089F" w:rsidRDefault="000A4C78" w:rsidP="00DC089F">
      <w:pPr>
        <w:autoSpaceDE w:val="0"/>
        <w:autoSpaceDN w:val="0"/>
        <w:adjustRightInd w:val="0"/>
        <w:spacing w:line="480" w:lineRule="auto"/>
        <w:jc w:val="both"/>
        <w:rPr>
          <w:color w:val="000000"/>
          <w:sz w:val="23"/>
          <w:szCs w:val="23"/>
        </w:rPr>
      </w:pPr>
      <w:r w:rsidRPr="000A4C78">
        <w:rPr>
          <w:color w:val="000000"/>
          <w:sz w:val="23"/>
          <w:szCs w:val="23"/>
        </w:rPr>
        <w:t>alla via ____________________________________</w:t>
      </w:r>
      <w:r w:rsidRPr="00DC089F">
        <w:rPr>
          <w:color w:val="000000"/>
          <w:sz w:val="23"/>
          <w:szCs w:val="23"/>
        </w:rPr>
        <w:t>_________________________________</w:t>
      </w:r>
      <w:r w:rsidRPr="000A4C78">
        <w:rPr>
          <w:color w:val="000000"/>
          <w:sz w:val="23"/>
          <w:szCs w:val="23"/>
        </w:rPr>
        <w:t>n. ____</w:t>
      </w:r>
      <w:r w:rsidRPr="00DC089F">
        <w:rPr>
          <w:color w:val="000000"/>
          <w:sz w:val="23"/>
          <w:szCs w:val="23"/>
        </w:rPr>
        <w:t>_</w:t>
      </w:r>
      <w:r w:rsidR="009E403A">
        <w:rPr>
          <w:color w:val="000000"/>
          <w:sz w:val="23"/>
          <w:szCs w:val="23"/>
        </w:rPr>
        <w:t>_</w:t>
      </w:r>
      <w:r w:rsidRPr="00DC089F">
        <w:rPr>
          <w:color w:val="000000"/>
          <w:sz w:val="23"/>
          <w:szCs w:val="23"/>
        </w:rPr>
        <w:t>;</w:t>
      </w:r>
      <w:r w:rsidRPr="000A4C78">
        <w:rPr>
          <w:color w:val="000000"/>
          <w:sz w:val="23"/>
          <w:szCs w:val="23"/>
        </w:rPr>
        <w:t xml:space="preserve"> </w:t>
      </w:r>
    </w:p>
    <w:p w14:paraId="5F90475D" w14:textId="75B719A7" w:rsidR="000A4C78" w:rsidRPr="00DC089F" w:rsidRDefault="000A4C78" w:rsidP="00DC089F">
      <w:pPr>
        <w:autoSpaceDE w:val="0"/>
        <w:autoSpaceDN w:val="0"/>
        <w:adjustRightInd w:val="0"/>
        <w:spacing w:line="480" w:lineRule="auto"/>
        <w:jc w:val="both"/>
        <w:rPr>
          <w:color w:val="000000"/>
          <w:sz w:val="23"/>
          <w:szCs w:val="23"/>
        </w:rPr>
      </w:pPr>
      <w:proofErr w:type="gramStart"/>
      <w:r w:rsidRPr="000A4C78">
        <w:rPr>
          <w:color w:val="000000"/>
          <w:sz w:val="23"/>
          <w:szCs w:val="23"/>
        </w:rPr>
        <w:t xml:space="preserve">C.F./P.IVA </w:t>
      </w:r>
      <w:r w:rsidR="009E403A">
        <w:rPr>
          <w:color w:val="000000"/>
          <w:sz w:val="23"/>
          <w:szCs w:val="23"/>
        </w:rPr>
        <w:t xml:space="preserve"> </w:t>
      </w:r>
      <w:r w:rsidRPr="000A4C78">
        <w:rPr>
          <w:color w:val="000000"/>
          <w:sz w:val="23"/>
          <w:szCs w:val="23"/>
        </w:rPr>
        <w:t>_</w:t>
      </w:r>
      <w:proofErr w:type="gramEnd"/>
      <w:r w:rsidRPr="000A4C78">
        <w:rPr>
          <w:color w:val="000000"/>
          <w:sz w:val="23"/>
          <w:szCs w:val="23"/>
        </w:rPr>
        <w:t>________________________</w:t>
      </w:r>
      <w:r w:rsidRPr="00DC089F">
        <w:rPr>
          <w:color w:val="000000"/>
          <w:sz w:val="23"/>
          <w:szCs w:val="23"/>
        </w:rPr>
        <w:t>________________________________________________;</w:t>
      </w:r>
    </w:p>
    <w:p w14:paraId="340F790D" w14:textId="0C600672" w:rsidR="000A4C78" w:rsidRPr="000A4C78" w:rsidRDefault="000A4C78" w:rsidP="00DC089F">
      <w:pPr>
        <w:autoSpaceDE w:val="0"/>
        <w:autoSpaceDN w:val="0"/>
        <w:adjustRightInd w:val="0"/>
        <w:spacing w:line="480" w:lineRule="auto"/>
        <w:jc w:val="both"/>
        <w:rPr>
          <w:color w:val="000000"/>
          <w:sz w:val="23"/>
          <w:szCs w:val="23"/>
        </w:rPr>
      </w:pPr>
      <w:r w:rsidRPr="000A4C78">
        <w:rPr>
          <w:color w:val="000000"/>
          <w:sz w:val="23"/>
          <w:szCs w:val="23"/>
        </w:rPr>
        <w:t xml:space="preserve"> tel. </w:t>
      </w:r>
      <w:r w:rsidR="009E403A">
        <w:rPr>
          <w:color w:val="000000"/>
          <w:sz w:val="23"/>
          <w:szCs w:val="23"/>
        </w:rPr>
        <w:t xml:space="preserve"> </w:t>
      </w:r>
      <w:r w:rsidRPr="000A4C78">
        <w:rPr>
          <w:color w:val="000000"/>
          <w:sz w:val="23"/>
          <w:szCs w:val="23"/>
        </w:rPr>
        <w:t>________________</w:t>
      </w:r>
      <w:r w:rsidRPr="00DC089F">
        <w:rPr>
          <w:color w:val="000000"/>
          <w:sz w:val="23"/>
          <w:szCs w:val="23"/>
        </w:rPr>
        <w:t>______________</w:t>
      </w:r>
      <w:proofErr w:type="spellStart"/>
      <w:r w:rsidRPr="000A4C78">
        <w:rPr>
          <w:color w:val="000000"/>
          <w:sz w:val="23"/>
          <w:szCs w:val="23"/>
        </w:rPr>
        <w:t>cel</w:t>
      </w:r>
      <w:r w:rsidRPr="00DC089F">
        <w:rPr>
          <w:color w:val="000000"/>
          <w:sz w:val="23"/>
          <w:szCs w:val="23"/>
        </w:rPr>
        <w:t>l</w:t>
      </w:r>
      <w:proofErr w:type="spellEnd"/>
      <w:r w:rsidRPr="00DC089F">
        <w:rPr>
          <w:color w:val="000000"/>
          <w:sz w:val="23"/>
          <w:szCs w:val="23"/>
        </w:rPr>
        <w:t>.</w:t>
      </w:r>
      <w:r w:rsidRPr="000A4C78">
        <w:rPr>
          <w:color w:val="000000"/>
          <w:sz w:val="23"/>
          <w:szCs w:val="23"/>
        </w:rPr>
        <w:t xml:space="preserve"> _________________</w:t>
      </w:r>
      <w:r w:rsidRPr="00DC089F">
        <w:rPr>
          <w:color w:val="000000"/>
          <w:sz w:val="23"/>
          <w:szCs w:val="23"/>
        </w:rPr>
        <w:t>____________________________,</w:t>
      </w:r>
    </w:p>
    <w:p w14:paraId="0A163379" w14:textId="5AE3F0BF" w:rsidR="00DC089F" w:rsidRPr="000A4C78" w:rsidRDefault="000A4C78" w:rsidP="00DC089F">
      <w:pPr>
        <w:autoSpaceDE w:val="0"/>
        <w:autoSpaceDN w:val="0"/>
        <w:adjustRightInd w:val="0"/>
        <w:spacing w:line="480" w:lineRule="auto"/>
        <w:jc w:val="both"/>
        <w:rPr>
          <w:color w:val="000000"/>
          <w:sz w:val="23"/>
          <w:szCs w:val="23"/>
        </w:rPr>
      </w:pPr>
      <w:proofErr w:type="gramStart"/>
      <w:r w:rsidRPr="000A4C78">
        <w:rPr>
          <w:color w:val="000000"/>
          <w:sz w:val="23"/>
          <w:szCs w:val="23"/>
        </w:rPr>
        <w:t>email</w:t>
      </w:r>
      <w:r w:rsidR="009E403A">
        <w:rPr>
          <w:color w:val="000000"/>
          <w:sz w:val="23"/>
          <w:szCs w:val="23"/>
        </w:rPr>
        <w:t xml:space="preserve"> </w:t>
      </w:r>
      <w:r w:rsidRPr="000A4C78">
        <w:rPr>
          <w:color w:val="000000"/>
          <w:sz w:val="23"/>
          <w:szCs w:val="23"/>
        </w:rPr>
        <w:t xml:space="preserve"> _</w:t>
      </w:r>
      <w:proofErr w:type="gramEnd"/>
      <w:r w:rsidRPr="000A4C78">
        <w:rPr>
          <w:color w:val="000000"/>
          <w:sz w:val="23"/>
          <w:szCs w:val="23"/>
        </w:rPr>
        <w:t>_____________</w:t>
      </w:r>
      <w:r w:rsidRPr="00DC089F">
        <w:rPr>
          <w:color w:val="000000"/>
          <w:sz w:val="23"/>
          <w:szCs w:val="23"/>
        </w:rPr>
        <w:t>_______________________</w:t>
      </w:r>
      <w:r w:rsidRPr="000A4C78">
        <w:rPr>
          <w:color w:val="000000"/>
          <w:sz w:val="23"/>
          <w:szCs w:val="23"/>
        </w:rPr>
        <w:t>PEC ___________________</w:t>
      </w:r>
      <w:r w:rsidRPr="00DC089F">
        <w:rPr>
          <w:color w:val="000000"/>
          <w:sz w:val="23"/>
          <w:szCs w:val="23"/>
        </w:rPr>
        <w:t>_________________</w:t>
      </w:r>
      <w:r w:rsidR="009E403A">
        <w:rPr>
          <w:color w:val="000000"/>
          <w:sz w:val="23"/>
          <w:szCs w:val="23"/>
        </w:rPr>
        <w:t>_</w:t>
      </w:r>
      <w:r w:rsidRPr="00DC089F">
        <w:rPr>
          <w:color w:val="000000"/>
          <w:sz w:val="23"/>
          <w:szCs w:val="23"/>
        </w:rPr>
        <w:t>.</w:t>
      </w:r>
    </w:p>
    <w:p w14:paraId="34B5C974" w14:textId="10C171A4" w:rsidR="000A4C78" w:rsidRPr="008803D5" w:rsidRDefault="000A4C78" w:rsidP="00DC089F">
      <w:pPr>
        <w:autoSpaceDE w:val="0"/>
        <w:autoSpaceDN w:val="0"/>
        <w:adjustRightInd w:val="0"/>
        <w:jc w:val="center"/>
        <w:rPr>
          <w:b/>
          <w:bCs/>
          <w:color w:val="000000"/>
          <w:sz w:val="23"/>
          <w:szCs w:val="23"/>
        </w:rPr>
      </w:pPr>
      <w:r w:rsidRPr="008803D5">
        <w:rPr>
          <w:b/>
          <w:bCs/>
          <w:color w:val="000000"/>
          <w:sz w:val="23"/>
          <w:szCs w:val="23"/>
        </w:rPr>
        <w:t>PRESENTA</w:t>
      </w:r>
    </w:p>
    <w:p w14:paraId="524FD17E" w14:textId="77777777" w:rsidR="000A4C78" w:rsidRPr="000A4C78" w:rsidRDefault="000A4C78" w:rsidP="00DC089F">
      <w:pPr>
        <w:autoSpaceDE w:val="0"/>
        <w:autoSpaceDN w:val="0"/>
        <w:adjustRightInd w:val="0"/>
        <w:jc w:val="both"/>
        <w:rPr>
          <w:color w:val="000000"/>
          <w:sz w:val="23"/>
          <w:szCs w:val="23"/>
        </w:rPr>
      </w:pPr>
    </w:p>
    <w:p w14:paraId="3CFE2867" w14:textId="4109CB54" w:rsidR="000A4C78" w:rsidRPr="000A4C78" w:rsidRDefault="000A4C78" w:rsidP="00DC089F">
      <w:pPr>
        <w:autoSpaceDE w:val="0"/>
        <w:autoSpaceDN w:val="0"/>
        <w:adjustRightInd w:val="0"/>
        <w:spacing w:line="480" w:lineRule="auto"/>
        <w:jc w:val="both"/>
        <w:rPr>
          <w:color w:val="000000"/>
          <w:sz w:val="23"/>
          <w:szCs w:val="23"/>
        </w:rPr>
      </w:pPr>
      <w:r w:rsidRPr="000A4C78">
        <w:rPr>
          <w:color w:val="000000"/>
          <w:sz w:val="23"/>
          <w:szCs w:val="23"/>
        </w:rPr>
        <w:t xml:space="preserve">la propria candidatura per la nomina a Presidente del Collegio dei Revisori dei Conti </w:t>
      </w:r>
      <w:r w:rsidRPr="00DC089F">
        <w:rPr>
          <w:color w:val="000000"/>
          <w:sz w:val="23"/>
          <w:szCs w:val="23"/>
        </w:rPr>
        <w:t>dell’Ordine Provinciale dei Medici Chirurghi e degli Odontoiatri di Frosinone</w:t>
      </w:r>
      <w:r w:rsidRPr="000A4C78">
        <w:rPr>
          <w:color w:val="000000"/>
          <w:sz w:val="23"/>
          <w:szCs w:val="23"/>
        </w:rPr>
        <w:t xml:space="preserve"> per il quadriennio 202</w:t>
      </w:r>
      <w:r w:rsidR="00473E80">
        <w:rPr>
          <w:color w:val="000000"/>
          <w:sz w:val="23"/>
          <w:szCs w:val="23"/>
        </w:rPr>
        <w:t>5</w:t>
      </w:r>
      <w:r w:rsidRPr="000A4C78">
        <w:rPr>
          <w:color w:val="000000"/>
          <w:sz w:val="23"/>
          <w:szCs w:val="23"/>
        </w:rPr>
        <w:t>/202</w:t>
      </w:r>
      <w:r w:rsidR="002507A3">
        <w:rPr>
          <w:color w:val="000000"/>
          <w:sz w:val="23"/>
          <w:szCs w:val="23"/>
        </w:rPr>
        <w:t>8</w:t>
      </w:r>
      <w:r w:rsidRPr="000A4C78">
        <w:rPr>
          <w:color w:val="000000"/>
          <w:sz w:val="23"/>
          <w:szCs w:val="23"/>
        </w:rPr>
        <w:t xml:space="preserve">. </w:t>
      </w:r>
    </w:p>
    <w:p w14:paraId="1209BE00" w14:textId="62790621" w:rsidR="000A4C78" w:rsidRDefault="000A4C78" w:rsidP="00DC089F">
      <w:pPr>
        <w:autoSpaceDE w:val="0"/>
        <w:autoSpaceDN w:val="0"/>
        <w:adjustRightInd w:val="0"/>
        <w:spacing w:line="480" w:lineRule="auto"/>
        <w:jc w:val="both"/>
        <w:rPr>
          <w:color w:val="000000"/>
          <w:sz w:val="23"/>
          <w:szCs w:val="23"/>
        </w:rPr>
      </w:pPr>
      <w:r w:rsidRPr="000A4C78">
        <w:rPr>
          <w:color w:val="000000"/>
          <w:sz w:val="23"/>
          <w:szCs w:val="23"/>
        </w:rPr>
        <w:t>A tal fine, ai sensi e per gli effetti delle disposizioni di cui agli artt. 46, 47 e 76 del D.P.R. 445 del 28/12/2000, così come successivamente modificato e integrato, consapevole delle responsabilità penali cui può incorrere in caso di dichiarazioni mendaci, di formazione o esibizione di atti falsi o contenenti dati fittizi, sotto la propria personale responsabilità</w:t>
      </w:r>
      <w:r w:rsidR="00473E80">
        <w:rPr>
          <w:color w:val="000000"/>
          <w:sz w:val="23"/>
          <w:szCs w:val="23"/>
        </w:rPr>
        <w:t>,</w:t>
      </w:r>
    </w:p>
    <w:p w14:paraId="4C227F43" w14:textId="77777777" w:rsidR="00473E80" w:rsidRDefault="00473E80" w:rsidP="00DC089F">
      <w:pPr>
        <w:autoSpaceDE w:val="0"/>
        <w:autoSpaceDN w:val="0"/>
        <w:adjustRightInd w:val="0"/>
        <w:spacing w:line="480" w:lineRule="auto"/>
        <w:jc w:val="both"/>
        <w:rPr>
          <w:color w:val="000000"/>
          <w:sz w:val="23"/>
          <w:szCs w:val="23"/>
        </w:rPr>
      </w:pPr>
    </w:p>
    <w:p w14:paraId="4E756492" w14:textId="77777777" w:rsidR="008803D5" w:rsidRPr="000A4C78" w:rsidRDefault="008803D5" w:rsidP="00DC089F">
      <w:pPr>
        <w:autoSpaceDE w:val="0"/>
        <w:autoSpaceDN w:val="0"/>
        <w:adjustRightInd w:val="0"/>
        <w:spacing w:line="480" w:lineRule="auto"/>
        <w:jc w:val="both"/>
        <w:rPr>
          <w:color w:val="000000"/>
          <w:sz w:val="23"/>
          <w:szCs w:val="23"/>
        </w:rPr>
      </w:pPr>
    </w:p>
    <w:p w14:paraId="3AA05B86" w14:textId="34E3ECA9" w:rsidR="00473E80" w:rsidRPr="008803D5" w:rsidRDefault="000A4C78" w:rsidP="00473E80">
      <w:pPr>
        <w:autoSpaceDE w:val="0"/>
        <w:autoSpaceDN w:val="0"/>
        <w:adjustRightInd w:val="0"/>
        <w:jc w:val="center"/>
        <w:rPr>
          <w:b/>
          <w:bCs/>
          <w:color w:val="000000"/>
          <w:sz w:val="23"/>
          <w:szCs w:val="23"/>
        </w:rPr>
      </w:pPr>
      <w:r w:rsidRPr="008803D5">
        <w:rPr>
          <w:b/>
          <w:bCs/>
          <w:color w:val="000000"/>
          <w:sz w:val="23"/>
          <w:szCs w:val="23"/>
        </w:rPr>
        <w:lastRenderedPageBreak/>
        <w:t>DICHIARA</w:t>
      </w:r>
    </w:p>
    <w:p w14:paraId="43046B27" w14:textId="0CC93783" w:rsidR="00DC089F" w:rsidRDefault="000A4C78" w:rsidP="00DC089F">
      <w:pPr>
        <w:autoSpaceDE w:val="0"/>
        <w:autoSpaceDN w:val="0"/>
        <w:adjustRightInd w:val="0"/>
        <w:jc w:val="both"/>
        <w:rPr>
          <w:i/>
          <w:iCs/>
          <w:color w:val="000000"/>
          <w:sz w:val="20"/>
          <w:szCs w:val="20"/>
        </w:rPr>
      </w:pPr>
      <w:r w:rsidRPr="000A4C78">
        <w:rPr>
          <w:i/>
          <w:iCs/>
          <w:color w:val="000000"/>
          <w:sz w:val="20"/>
          <w:szCs w:val="20"/>
        </w:rPr>
        <w:t>(</w:t>
      </w:r>
      <w:r w:rsidRPr="00DC089F">
        <w:rPr>
          <w:i/>
          <w:iCs/>
          <w:color w:val="000000"/>
          <w:sz w:val="20"/>
          <w:szCs w:val="20"/>
        </w:rPr>
        <w:t>si barri</w:t>
      </w:r>
      <w:r w:rsidRPr="000A4C78">
        <w:rPr>
          <w:i/>
          <w:iCs/>
          <w:color w:val="000000"/>
          <w:sz w:val="20"/>
          <w:szCs w:val="20"/>
        </w:rPr>
        <w:t xml:space="preserve"> la casella corrispondente) </w:t>
      </w:r>
    </w:p>
    <w:p w14:paraId="0259B9E8" w14:textId="77777777" w:rsidR="00473E80" w:rsidRPr="008803D5" w:rsidRDefault="00473E80" w:rsidP="00DC089F">
      <w:pPr>
        <w:autoSpaceDE w:val="0"/>
        <w:autoSpaceDN w:val="0"/>
        <w:adjustRightInd w:val="0"/>
        <w:jc w:val="both"/>
        <w:rPr>
          <w:i/>
          <w:iCs/>
          <w:color w:val="000000"/>
          <w:sz w:val="20"/>
          <w:szCs w:val="20"/>
        </w:rPr>
      </w:pPr>
    </w:p>
    <w:p w14:paraId="5EDB4774" w14:textId="2BB38736" w:rsidR="000A4C78" w:rsidRPr="000A4C78" w:rsidRDefault="000A4C78" w:rsidP="00DC089F">
      <w:pPr>
        <w:autoSpaceDE w:val="0"/>
        <w:autoSpaceDN w:val="0"/>
        <w:adjustRightInd w:val="0"/>
        <w:spacing w:after="154"/>
        <w:jc w:val="both"/>
        <w:rPr>
          <w:color w:val="000000"/>
        </w:rPr>
      </w:pPr>
      <w:r w:rsidRPr="000A4C78">
        <w:rPr>
          <w:color w:val="000000"/>
        </w:rPr>
        <w:t> di essere iscritto presso il Registro Nazionale dei Revisori Legali tenuto dal Ministero dell’Economia e delle Finanze, dal _______</w:t>
      </w:r>
      <w:r w:rsidR="00DC089F" w:rsidRPr="00DC089F">
        <w:rPr>
          <w:color w:val="000000"/>
        </w:rPr>
        <w:t>_____________, al n. ____________</w:t>
      </w:r>
      <w:proofErr w:type="gramStart"/>
      <w:r w:rsidR="00DC089F" w:rsidRPr="00DC089F">
        <w:rPr>
          <w:color w:val="000000"/>
        </w:rPr>
        <w:t>_ .</w:t>
      </w:r>
      <w:proofErr w:type="gramEnd"/>
      <w:r w:rsidRPr="000A4C78">
        <w:rPr>
          <w:color w:val="000000"/>
        </w:rPr>
        <w:t xml:space="preserve"> </w:t>
      </w:r>
    </w:p>
    <w:p w14:paraId="1D5121F5" w14:textId="2156E4DB" w:rsidR="000A4C78" w:rsidRPr="000A4C78" w:rsidRDefault="000A4C78" w:rsidP="00DC089F">
      <w:pPr>
        <w:autoSpaceDE w:val="0"/>
        <w:autoSpaceDN w:val="0"/>
        <w:adjustRightInd w:val="0"/>
        <w:spacing w:after="154"/>
        <w:jc w:val="both"/>
        <w:rPr>
          <w:color w:val="000000"/>
        </w:rPr>
      </w:pPr>
      <w:r w:rsidRPr="000A4C78">
        <w:rPr>
          <w:color w:val="000000"/>
        </w:rPr>
        <w:t xml:space="preserve"> di possedere i requisiti di cui all’art. 21 del </w:t>
      </w:r>
      <w:proofErr w:type="spellStart"/>
      <w:r w:rsidRPr="000A4C78">
        <w:rPr>
          <w:color w:val="000000"/>
        </w:rPr>
        <w:t>D</w:t>
      </w:r>
      <w:r w:rsidR="00DC089F" w:rsidRPr="00DC089F">
        <w:rPr>
          <w:color w:val="000000"/>
        </w:rPr>
        <w:t>.</w:t>
      </w:r>
      <w:r w:rsidRPr="000A4C78">
        <w:rPr>
          <w:color w:val="000000"/>
        </w:rPr>
        <w:t>Lgs</w:t>
      </w:r>
      <w:proofErr w:type="spellEnd"/>
      <w:r w:rsidRPr="000A4C78">
        <w:rPr>
          <w:color w:val="000000"/>
        </w:rPr>
        <w:t xml:space="preserve"> n. 123/2011 (onorabilità, professionalità ed indipendenza) </w:t>
      </w:r>
    </w:p>
    <w:p w14:paraId="4C906E4C" w14:textId="00DC00A2" w:rsidR="000A4C78" w:rsidRDefault="000A4C78" w:rsidP="00AC65AF">
      <w:pPr>
        <w:autoSpaceDE w:val="0"/>
        <w:autoSpaceDN w:val="0"/>
        <w:adjustRightInd w:val="0"/>
        <w:spacing w:after="154"/>
        <w:jc w:val="both"/>
        <w:rPr>
          <w:color w:val="000000"/>
        </w:rPr>
      </w:pPr>
      <w:r w:rsidRPr="000A4C78">
        <w:rPr>
          <w:color w:val="000000"/>
        </w:rPr>
        <w:t xml:space="preserve"> </w:t>
      </w:r>
      <w:r w:rsidR="00AC65AF" w:rsidRPr="00AC65AF">
        <w:rPr>
          <w:color w:val="000000"/>
        </w:rPr>
        <w:t>di non trovarsi in una situazione di incompatibilità o inconferibilità ai sensi del D.Lgs. 08/04/2013 n. 39, nonché</w:t>
      </w:r>
      <w:r w:rsidR="00AC65AF">
        <w:rPr>
          <w:color w:val="000000"/>
        </w:rPr>
        <w:t xml:space="preserve"> </w:t>
      </w:r>
      <w:r w:rsidR="00AC65AF" w:rsidRPr="00AC65AF">
        <w:rPr>
          <w:color w:val="000000"/>
        </w:rPr>
        <w:t>dell’art. 82 DPR 27/02.2003 n. 97;</w:t>
      </w:r>
    </w:p>
    <w:p w14:paraId="6ECB1DF7" w14:textId="18BF09C5" w:rsidR="008803D5" w:rsidRDefault="008803D5" w:rsidP="008803D5">
      <w:pPr>
        <w:autoSpaceDE w:val="0"/>
        <w:autoSpaceDN w:val="0"/>
        <w:adjustRightInd w:val="0"/>
        <w:jc w:val="both"/>
        <w:rPr>
          <w:color w:val="000000"/>
        </w:rPr>
      </w:pPr>
      <w:r w:rsidRPr="000A4C78">
        <w:rPr>
          <w:color w:val="000000"/>
        </w:rPr>
        <w:t xml:space="preserve"> di non essere stato revocato, per gravi inadempienze, dall’incarico di Revisore dei Conti/ Sindaco di Società ed Enti di diritto pubblico e/o privato </w:t>
      </w:r>
    </w:p>
    <w:p w14:paraId="73E687A1" w14:textId="77777777" w:rsidR="008803D5" w:rsidRPr="000A4C78" w:rsidRDefault="008803D5" w:rsidP="008803D5">
      <w:pPr>
        <w:autoSpaceDE w:val="0"/>
        <w:autoSpaceDN w:val="0"/>
        <w:adjustRightInd w:val="0"/>
        <w:jc w:val="both"/>
        <w:rPr>
          <w:color w:val="000000"/>
        </w:rPr>
      </w:pPr>
    </w:p>
    <w:p w14:paraId="5E683F7F" w14:textId="6DEE2D1D" w:rsidR="000A4C78" w:rsidRDefault="000A4C78" w:rsidP="00DC089F">
      <w:pPr>
        <w:autoSpaceDE w:val="0"/>
        <w:autoSpaceDN w:val="0"/>
        <w:adjustRightInd w:val="0"/>
        <w:jc w:val="both"/>
        <w:rPr>
          <w:color w:val="000000"/>
        </w:rPr>
      </w:pPr>
      <w:r w:rsidRPr="000A4C78">
        <w:rPr>
          <w:color w:val="000000"/>
        </w:rPr>
        <w:t> di essere iscritto da almeno 10 anni nella SEZIONE “A” dell’Albo dei Dottori Commercialisti ed Esperti Contabili della Provincia di ______________________________, al numero _____</w:t>
      </w:r>
    </w:p>
    <w:p w14:paraId="654594AA" w14:textId="77777777" w:rsidR="008803D5" w:rsidRPr="000A4C78" w:rsidRDefault="008803D5" w:rsidP="00DC089F">
      <w:pPr>
        <w:autoSpaceDE w:val="0"/>
        <w:autoSpaceDN w:val="0"/>
        <w:adjustRightInd w:val="0"/>
        <w:jc w:val="both"/>
        <w:rPr>
          <w:color w:val="000000"/>
        </w:rPr>
      </w:pPr>
    </w:p>
    <w:p w14:paraId="21398143" w14:textId="36209E30" w:rsidR="00473E80" w:rsidRPr="000A4C78" w:rsidRDefault="000A4C78" w:rsidP="00DC089F">
      <w:pPr>
        <w:autoSpaceDE w:val="0"/>
        <w:autoSpaceDN w:val="0"/>
        <w:adjustRightInd w:val="0"/>
        <w:spacing w:after="154"/>
        <w:jc w:val="both"/>
        <w:rPr>
          <w:color w:val="000000"/>
        </w:rPr>
      </w:pPr>
      <w:r w:rsidRPr="000A4C78">
        <w:rPr>
          <w:color w:val="000000"/>
        </w:rPr>
        <w:t xml:space="preserve"> di avere effettuato dal _______ attività di consulenza contabile/amministrativa o di revisione presso Ordini Professionali e/o altri Enti Pubblici Non Economici, e/o Enti Locali o comunque Pubbliche Amministrazioni e/o Enti privati in controllo pubblico </w:t>
      </w:r>
    </w:p>
    <w:p w14:paraId="17FDDE5D" w14:textId="1C616FC8" w:rsidR="000A4C78" w:rsidRPr="000A4C78" w:rsidRDefault="000A4C78" w:rsidP="00DC089F">
      <w:pPr>
        <w:autoSpaceDE w:val="0"/>
        <w:autoSpaceDN w:val="0"/>
        <w:adjustRightInd w:val="0"/>
        <w:spacing w:after="154"/>
        <w:jc w:val="both"/>
        <w:rPr>
          <w:color w:val="000000"/>
        </w:rPr>
      </w:pPr>
      <w:r w:rsidRPr="000A4C78">
        <w:rPr>
          <w:color w:val="000000"/>
        </w:rPr>
        <w:t> di essere iscritto da ____ anni presso il Registro Nazionale dei Revisori degli Enti Locali tenuto dal Ministero dell’Interno, al numero ______</w:t>
      </w:r>
      <w:proofErr w:type="gramStart"/>
      <w:r w:rsidRPr="000A4C78">
        <w:rPr>
          <w:color w:val="000000"/>
        </w:rPr>
        <w:t xml:space="preserve">_ </w:t>
      </w:r>
      <w:r w:rsidR="00473E80">
        <w:rPr>
          <w:color w:val="000000"/>
        </w:rPr>
        <w:t>.</w:t>
      </w:r>
      <w:proofErr w:type="gramEnd"/>
    </w:p>
    <w:p w14:paraId="50CA177F" w14:textId="77777777" w:rsidR="000A4C78" w:rsidRPr="000A4C78" w:rsidRDefault="000A4C78" w:rsidP="00DC089F">
      <w:pPr>
        <w:autoSpaceDE w:val="0"/>
        <w:autoSpaceDN w:val="0"/>
        <w:adjustRightInd w:val="0"/>
        <w:jc w:val="both"/>
        <w:rPr>
          <w:color w:val="000000"/>
        </w:rPr>
      </w:pPr>
    </w:p>
    <w:p w14:paraId="73F45061" w14:textId="1B8F83BF" w:rsidR="000A4C78" w:rsidRPr="008803D5" w:rsidRDefault="000A4C78" w:rsidP="00DC089F">
      <w:pPr>
        <w:autoSpaceDE w:val="0"/>
        <w:autoSpaceDN w:val="0"/>
        <w:adjustRightInd w:val="0"/>
        <w:jc w:val="center"/>
        <w:rPr>
          <w:b/>
          <w:bCs/>
          <w:color w:val="000000"/>
          <w:sz w:val="23"/>
          <w:szCs w:val="23"/>
        </w:rPr>
      </w:pPr>
      <w:r w:rsidRPr="008803D5">
        <w:rPr>
          <w:b/>
          <w:bCs/>
          <w:color w:val="000000"/>
          <w:sz w:val="23"/>
          <w:szCs w:val="23"/>
        </w:rPr>
        <w:t>DICHIARA altresì</w:t>
      </w:r>
    </w:p>
    <w:p w14:paraId="6BBE0249" w14:textId="77777777" w:rsidR="00DC089F" w:rsidRPr="000A4C78" w:rsidRDefault="00DC089F" w:rsidP="00DC089F">
      <w:pPr>
        <w:autoSpaceDE w:val="0"/>
        <w:autoSpaceDN w:val="0"/>
        <w:adjustRightInd w:val="0"/>
        <w:jc w:val="center"/>
        <w:rPr>
          <w:color w:val="000000"/>
          <w:sz w:val="23"/>
          <w:szCs w:val="23"/>
        </w:rPr>
      </w:pPr>
    </w:p>
    <w:p w14:paraId="7EBC9E75" w14:textId="4EEA2BA9" w:rsidR="000A4C78" w:rsidRPr="000A4C78" w:rsidRDefault="000A4C78" w:rsidP="00DC089F">
      <w:pPr>
        <w:numPr>
          <w:ilvl w:val="0"/>
          <w:numId w:val="10"/>
        </w:numPr>
        <w:autoSpaceDE w:val="0"/>
        <w:autoSpaceDN w:val="0"/>
        <w:adjustRightInd w:val="0"/>
        <w:spacing w:after="157"/>
        <w:jc w:val="both"/>
        <w:rPr>
          <w:color w:val="000000"/>
        </w:rPr>
      </w:pPr>
      <w:r w:rsidRPr="000A4C78">
        <w:rPr>
          <w:color w:val="000000"/>
        </w:rPr>
        <w:t xml:space="preserve">di accettare integralmente le condizioni contenute nel relativo avviso pubblico ed in particolare che l’incarico ha natura fiduciaria </w:t>
      </w:r>
      <w:proofErr w:type="spellStart"/>
      <w:r w:rsidRPr="000A4C78">
        <w:rPr>
          <w:i/>
          <w:iCs/>
          <w:color w:val="000000"/>
        </w:rPr>
        <w:t>intuitu</w:t>
      </w:r>
      <w:proofErr w:type="spellEnd"/>
      <w:r w:rsidRPr="000A4C78">
        <w:rPr>
          <w:i/>
          <w:iCs/>
          <w:color w:val="000000"/>
        </w:rPr>
        <w:t xml:space="preserve"> personae </w:t>
      </w:r>
      <w:r w:rsidRPr="000A4C78">
        <w:rPr>
          <w:color w:val="000000"/>
        </w:rPr>
        <w:t>e che il compenso</w:t>
      </w:r>
      <w:r w:rsidR="00E560C6">
        <w:rPr>
          <w:color w:val="000000"/>
        </w:rPr>
        <w:t>, stabilito sulla base del compenso</w:t>
      </w:r>
      <w:r w:rsidRPr="000A4C78">
        <w:rPr>
          <w:color w:val="000000"/>
        </w:rPr>
        <w:t xml:space="preserve"> massimo spettante stabilito sulla base della Tabella A e dall’art. 3 del Decreto del Ministero dell’Interno di concerto con il Ministro dell’Economia e delle Finanze del 21/12/2018</w:t>
      </w:r>
      <w:r w:rsidR="00E560C6">
        <w:rPr>
          <w:color w:val="000000"/>
        </w:rPr>
        <w:t xml:space="preserve">, sarà </w:t>
      </w:r>
      <w:r w:rsidR="00E560C6" w:rsidRPr="008803D5">
        <w:rPr>
          <w:b/>
          <w:bCs/>
          <w:color w:val="000000"/>
        </w:rPr>
        <w:t xml:space="preserve">di € </w:t>
      </w:r>
      <w:r w:rsidR="008803D5" w:rsidRPr="008803D5">
        <w:rPr>
          <w:b/>
          <w:bCs/>
          <w:color w:val="000000"/>
        </w:rPr>
        <w:t>3</w:t>
      </w:r>
      <w:r w:rsidR="00E560C6" w:rsidRPr="008803D5">
        <w:rPr>
          <w:b/>
          <w:bCs/>
          <w:color w:val="000000"/>
        </w:rPr>
        <w:t>.000,00</w:t>
      </w:r>
      <w:r w:rsidRPr="000A4C78">
        <w:rPr>
          <w:color w:val="000000"/>
        </w:rPr>
        <w:t xml:space="preserve"> </w:t>
      </w:r>
      <w:r w:rsidR="002507A3">
        <w:rPr>
          <w:color w:val="000000"/>
        </w:rPr>
        <w:t>esclusi eventuali rimborsi spesa;</w:t>
      </w:r>
    </w:p>
    <w:p w14:paraId="2517ED36" w14:textId="0FCCA501" w:rsidR="000A4C78" w:rsidRPr="000A4C78" w:rsidRDefault="000A4C78" w:rsidP="00DC089F">
      <w:pPr>
        <w:numPr>
          <w:ilvl w:val="0"/>
          <w:numId w:val="10"/>
        </w:numPr>
        <w:autoSpaceDE w:val="0"/>
        <w:autoSpaceDN w:val="0"/>
        <w:adjustRightInd w:val="0"/>
        <w:spacing w:after="157"/>
        <w:jc w:val="both"/>
        <w:rPr>
          <w:color w:val="000000"/>
        </w:rPr>
      </w:pPr>
      <w:r w:rsidRPr="000A4C78">
        <w:rPr>
          <w:color w:val="000000"/>
        </w:rPr>
        <w:t>di accettare la condizione automatica di decadenza dalla nomina qualora in sede di verifica una o più dichiarazioni rese in sede di domanda di partecipazione dovessero risultare non veritiere</w:t>
      </w:r>
      <w:r w:rsidR="002507A3">
        <w:rPr>
          <w:color w:val="000000"/>
        </w:rPr>
        <w:t>;</w:t>
      </w:r>
    </w:p>
    <w:p w14:paraId="21F3EA17" w14:textId="22C1F9F5" w:rsidR="000A4C78" w:rsidRPr="000A4C78" w:rsidRDefault="00AC65AF" w:rsidP="00DC089F">
      <w:pPr>
        <w:numPr>
          <w:ilvl w:val="0"/>
          <w:numId w:val="10"/>
        </w:numPr>
        <w:autoSpaceDE w:val="0"/>
        <w:autoSpaceDN w:val="0"/>
        <w:adjustRightInd w:val="0"/>
        <w:spacing w:after="157"/>
        <w:jc w:val="both"/>
        <w:rPr>
          <w:color w:val="000000"/>
        </w:rPr>
      </w:pPr>
      <w:r>
        <w:rPr>
          <w:color w:val="000000"/>
        </w:rPr>
        <w:t>l’</w:t>
      </w:r>
      <w:r w:rsidR="000A4C78" w:rsidRPr="000A4C78">
        <w:rPr>
          <w:color w:val="000000"/>
        </w:rPr>
        <w:t>insussistenza di conflitti di interesse con l'incarico da assumere</w:t>
      </w:r>
      <w:r w:rsidR="002507A3">
        <w:rPr>
          <w:color w:val="000000"/>
        </w:rPr>
        <w:t>;</w:t>
      </w:r>
    </w:p>
    <w:p w14:paraId="2568340C" w14:textId="767B29F2" w:rsidR="000A4C78" w:rsidRPr="000A4C78" w:rsidRDefault="000A4C78" w:rsidP="00DC089F">
      <w:pPr>
        <w:numPr>
          <w:ilvl w:val="0"/>
          <w:numId w:val="10"/>
        </w:numPr>
        <w:autoSpaceDE w:val="0"/>
        <w:autoSpaceDN w:val="0"/>
        <w:adjustRightInd w:val="0"/>
        <w:spacing w:after="157"/>
        <w:jc w:val="both"/>
        <w:rPr>
          <w:color w:val="000000"/>
        </w:rPr>
      </w:pPr>
      <w:r w:rsidRPr="000A4C78">
        <w:rPr>
          <w:color w:val="000000"/>
        </w:rPr>
        <w:t>di non essere stato/a né di essere sottoposto/a ad alcuna misura di prevenzione prevista dalle leggi vigenti</w:t>
      </w:r>
      <w:r w:rsidR="002507A3">
        <w:rPr>
          <w:color w:val="000000"/>
        </w:rPr>
        <w:t>;</w:t>
      </w:r>
    </w:p>
    <w:p w14:paraId="29A172F9" w14:textId="55EAA25F" w:rsidR="000A4C78" w:rsidRPr="000A4C78" w:rsidRDefault="000A4C78" w:rsidP="00DC089F">
      <w:pPr>
        <w:numPr>
          <w:ilvl w:val="0"/>
          <w:numId w:val="10"/>
        </w:numPr>
        <w:autoSpaceDE w:val="0"/>
        <w:autoSpaceDN w:val="0"/>
        <w:adjustRightInd w:val="0"/>
        <w:jc w:val="both"/>
        <w:rPr>
          <w:color w:val="000000"/>
        </w:rPr>
      </w:pPr>
      <w:r w:rsidRPr="000A4C78">
        <w:rPr>
          <w:color w:val="000000"/>
        </w:rPr>
        <w:t>di accettare che tutte le comunicazioni relative alla procedura avverranno tramite posta certificata (all’indirizzo sopra dichiarato) e/o pubblicazione sul sito istituzionale dell’Ente</w:t>
      </w:r>
      <w:r w:rsidR="002507A3">
        <w:rPr>
          <w:color w:val="000000"/>
        </w:rPr>
        <w:t>;</w:t>
      </w:r>
    </w:p>
    <w:p w14:paraId="5A7A7BCF" w14:textId="03E6B05E" w:rsidR="000A4C78" w:rsidRPr="000A4C78" w:rsidRDefault="000A4C78" w:rsidP="00DC089F">
      <w:pPr>
        <w:autoSpaceDE w:val="0"/>
        <w:autoSpaceDN w:val="0"/>
        <w:adjustRightInd w:val="0"/>
        <w:jc w:val="both"/>
        <w:rPr>
          <w:color w:val="000000"/>
        </w:rPr>
      </w:pPr>
      <w:r w:rsidRPr="000A4C78">
        <w:rPr>
          <w:color w:val="000000"/>
        </w:rPr>
        <w:t>ALLEGA:</w:t>
      </w:r>
    </w:p>
    <w:p w14:paraId="27ECA7BE" w14:textId="1DDA1FE5" w:rsidR="000A4C78" w:rsidRPr="000A4C78" w:rsidRDefault="000A4C78" w:rsidP="00DC089F">
      <w:pPr>
        <w:numPr>
          <w:ilvl w:val="0"/>
          <w:numId w:val="11"/>
        </w:numPr>
        <w:autoSpaceDE w:val="0"/>
        <w:autoSpaceDN w:val="0"/>
        <w:adjustRightInd w:val="0"/>
        <w:spacing w:after="142"/>
        <w:jc w:val="both"/>
        <w:rPr>
          <w:color w:val="000000"/>
        </w:rPr>
      </w:pPr>
      <w:r w:rsidRPr="000A4C78">
        <w:rPr>
          <w:color w:val="000000"/>
        </w:rPr>
        <w:t>a)</w:t>
      </w:r>
      <w:r w:rsidR="00D63595">
        <w:rPr>
          <w:color w:val="000000"/>
        </w:rPr>
        <w:t xml:space="preserve"> </w:t>
      </w:r>
      <w:r w:rsidRPr="000A4C78">
        <w:rPr>
          <w:color w:val="000000"/>
        </w:rPr>
        <w:t>copia di un documento di riconoscimento in corso di validità</w:t>
      </w:r>
      <w:r w:rsidR="00473E80">
        <w:rPr>
          <w:color w:val="000000"/>
        </w:rPr>
        <w:t>;</w:t>
      </w:r>
    </w:p>
    <w:p w14:paraId="107CFF94" w14:textId="11540D26" w:rsidR="00DC089F" w:rsidRDefault="000A4C78" w:rsidP="00DC089F">
      <w:pPr>
        <w:numPr>
          <w:ilvl w:val="0"/>
          <w:numId w:val="11"/>
        </w:numPr>
        <w:autoSpaceDE w:val="0"/>
        <w:autoSpaceDN w:val="0"/>
        <w:adjustRightInd w:val="0"/>
        <w:jc w:val="both"/>
        <w:rPr>
          <w:color w:val="000000"/>
        </w:rPr>
      </w:pPr>
      <w:r w:rsidRPr="000A4C78">
        <w:rPr>
          <w:color w:val="000000"/>
        </w:rPr>
        <w:t>b)</w:t>
      </w:r>
      <w:r w:rsidR="00D63595">
        <w:rPr>
          <w:color w:val="000000"/>
        </w:rPr>
        <w:t xml:space="preserve"> c</w:t>
      </w:r>
      <w:r w:rsidRPr="000A4C78">
        <w:rPr>
          <w:color w:val="000000"/>
        </w:rPr>
        <w:t xml:space="preserve">urriculum </w:t>
      </w:r>
      <w:r w:rsidR="00D63595">
        <w:rPr>
          <w:color w:val="000000"/>
        </w:rPr>
        <w:t>v</w:t>
      </w:r>
      <w:r w:rsidRPr="000A4C78">
        <w:rPr>
          <w:color w:val="000000"/>
        </w:rPr>
        <w:t xml:space="preserve">itae in formato europeo aggiornato, </w:t>
      </w:r>
      <w:r w:rsidR="00DC089F">
        <w:rPr>
          <w:color w:val="000000"/>
        </w:rPr>
        <w:t xml:space="preserve">contenente </w:t>
      </w:r>
      <w:r w:rsidR="002507A3">
        <w:rPr>
          <w:color w:val="000000"/>
        </w:rPr>
        <w:t xml:space="preserve">codice fiscale, </w:t>
      </w:r>
      <w:r w:rsidR="00DC089F">
        <w:rPr>
          <w:color w:val="000000"/>
        </w:rPr>
        <w:t>dichiarazione privacy</w:t>
      </w:r>
      <w:r w:rsidR="002507A3">
        <w:rPr>
          <w:color w:val="000000"/>
        </w:rPr>
        <w:t xml:space="preserve">, </w:t>
      </w:r>
      <w:r w:rsidRPr="000A4C78">
        <w:rPr>
          <w:color w:val="000000"/>
        </w:rPr>
        <w:t>data</w:t>
      </w:r>
      <w:r w:rsidR="002507A3">
        <w:rPr>
          <w:color w:val="000000"/>
        </w:rPr>
        <w:t xml:space="preserve"> </w:t>
      </w:r>
      <w:r w:rsidRPr="000A4C78">
        <w:rPr>
          <w:color w:val="000000"/>
        </w:rPr>
        <w:t xml:space="preserve">e </w:t>
      </w:r>
      <w:r w:rsidR="002507A3">
        <w:rPr>
          <w:color w:val="000000"/>
        </w:rPr>
        <w:t>firma</w:t>
      </w:r>
      <w:r w:rsidR="00473E80">
        <w:rPr>
          <w:color w:val="000000"/>
        </w:rPr>
        <w:t>;</w:t>
      </w:r>
    </w:p>
    <w:p w14:paraId="074D227A" w14:textId="738DF7C0" w:rsidR="00473E80" w:rsidRPr="00473E80" w:rsidRDefault="00473E80" w:rsidP="00DC089F">
      <w:pPr>
        <w:numPr>
          <w:ilvl w:val="0"/>
          <w:numId w:val="11"/>
        </w:numPr>
        <w:autoSpaceDE w:val="0"/>
        <w:autoSpaceDN w:val="0"/>
        <w:adjustRightInd w:val="0"/>
        <w:jc w:val="both"/>
        <w:rPr>
          <w:color w:val="000000"/>
        </w:rPr>
      </w:pPr>
      <w:r>
        <w:rPr>
          <w:color w:val="000000"/>
        </w:rPr>
        <w:t>c) ogni documento ritenuto idoneo a comprovare quanto dichiarato.</w:t>
      </w:r>
    </w:p>
    <w:p w14:paraId="223571AD" w14:textId="054DEBA9" w:rsidR="00DC089F" w:rsidRPr="000A4C78" w:rsidRDefault="00DC089F" w:rsidP="00DC089F">
      <w:pPr>
        <w:autoSpaceDE w:val="0"/>
        <w:autoSpaceDN w:val="0"/>
        <w:adjustRightInd w:val="0"/>
        <w:jc w:val="center"/>
        <w:rPr>
          <w:color w:val="000000"/>
        </w:rPr>
      </w:pPr>
      <w:r>
        <w:rPr>
          <w:color w:val="000000"/>
        </w:rPr>
        <w:t>FIRMA DIGITALE</w:t>
      </w:r>
    </w:p>
    <w:p w14:paraId="529557FD" w14:textId="77777777" w:rsidR="00497497" w:rsidRDefault="00497497" w:rsidP="008F4D61"/>
    <w:p w14:paraId="16A9D1D7" w14:textId="356A54E6" w:rsidR="00497497" w:rsidRDefault="00497497" w:rsidP="00497497">
      <w:pPr>
        <w:autoSpaceDE w:val="0"/>
        <w:autoSpaceDN w:val="0"/>
        <w:adjustRightInd w:val="0"/>
        <w:jc w:val="both"/>
        <w:rPr>
          <w:b/>
          <w:bCs/>
          <w:sz w:val="22"/>
          <w:szCs w:val="22"/>
        </w:rPr>
      </w:pPr>
      <w:r w:rsidRPr="00AC65AF">
        <w:rPr>
          <w:b/>
          <w:bCs/>
          <w:sz w:val="22"/>
          <w:szCs w:val="22"/>
        </w:rPr>
        <w:lastRenderedPageBreak/>
        <w:t>INFORMATIVA PRIVACY AI SENSI DELL’ART. 13 DEL GDPR 679/16 PER IL TRATTAMENTO DEI DATI</w:t>
      </w:r>
      <w:r w:rsidRPr="00AC65AF">
        <w:rPr>
          <w:b/>
          <w:bCs/>
          <w:sz w:val="22"/>
          <w:szCs w:val="22"/>
        </w:rPr>
        <w:t xml:space="preserve"> </w:t>
      </w:r>
      <w:r w:rsidRPr="00AC65AF">
        <w:rPr>
          <w:b/>
          <w:bCs/>
          <w:sz w:val="22"/>
          <w:szCs w:val="22"/>
        </w:rPr>
        <w:t>PERSONALI</w:t>
      </w:r>
      <w:r w:rsidRPr="00AC65AF">
        <w:rPr>
          <w:b/>
          <w:bCs/>
          <w:sz w:val="22"/>
          <w:szCs w:val="22"/>
        </w:rPr>
        <w:t xml:space="preserve"> - </w:t>
      </w:r>
      <w:r w:rsidRPr="00AC65AF">
        <w:rPr>
          <w:b/>
          <w:bCs/>
          <w:sz w:val="22"/>
          <w:szCs w:val="22"/>
        </w:rPr>
        <w:t>Informativa trattamento Fornitori</w:t>
      </w:r>
    </w:p>
    <w:p w14:paraId="14E06468" w14:textId="77777777" w:rsidR="00AC65AF" w:rsidRPr="00AC65AF" w:rsidRDefault="00AC65AF" w:rsidP="00497497">
      <w:pPr>
        <w:autoSpaceDE w:val="0"/>
        <w:autoSpaceDN w:val="0"/>
        <w:adjustRightInd w:val="0"/>
        <w:jc w:val="both"/>
        <w:rPr>
          <w:b/>
          <w:bCs/>
          <w:sz w:val="22"/>
          <w:szCs w:val="22"/>
        </w:rPr>
      </w:pPr>
    </w:p>
    <w:p w14:paraId="3CB5DBF0" w14:textId="01D096A2" w:rsidR="00497497" w:rsidRPr="00AC65AF" w:rsidRDefault="00497497" w:rsidP="00497497">
      <w:pPr>
        <w:autoSpaceDE w:val="0"/>
        <w:autoSpaceDN w:val="0"/>
        <w:adjustRightInd w:val="0"/>
        <w:jc w:val="both"/>
        <w:rPr>
          <w:sz w:val="22"/>
          <w:szCs w:val="22"/>
        </w:rPr>
      </w:pPr>
      <w:r w:rsidRPr="00AC65AF">
        <w:rPr>
          <w:sz w:val="22"/>
          <w:szCs w:val="22"/>
        </w:rPr>
        <w:t>In osservanza al nuovo Regolamento Europeo 679/16 (GDPR), Le forniamo le dovute informazioni in merito al trattamento dei Dati</w:t>
      </w:r>
      <w:r w:rsidRPr="00AC65AF">
        <w:rPr>
          <w:sz w:val="22"/>
          <w:szCs w:val="22"/>
        </w:rPr>
        <w:t xml:space="preserve"> </w:t>
      </w:r>
      <w:r w:rsidRPr="00AC65AF">
        <w:rPr>
          <w:sz w:val="22"/>
          <w:szCs w:val="22"/>
        </w:rPr>
        <w:t>Personali forniti. Si tratta di un’informativa resa ai sensi dell’Art. 13 del Regolamento Europeo in materia di protezione dei Dati</w:t>
      </w:r>
      <w:r w:rsidRPr="00AC65AF">
        <w:rPr>
          <w:sz w:val="22"/>
          <w:szCs w:val="22"/>
        </w:rPr>
        <w:t xml:space="preserve"> </w:t>
      </w:r>
      <w:r w:rsidRPr="00AC65AF">
        <w:rPr>
          <w:sz w:val="22"/>
          <w:szCs w:val="22"/>
        </w:rPr>
        <w:t>Personali.</w:t>
      </w:r>
    </w:p>
    <w:p w14:paraId="5F5075C8" w14:textId="4F4DA6AE" w:rsidR="00497497" w:rsidRPr="00AC65AF" w:rsidRDefault="00AC65AF" w:rsidP="00497497">
      <w:pPr>
        <w:autoSpaceDE w:val="0"/>
        <w:autoSpaceDN w:val="0"/>
        <w:adjustRightInd w:val="0"/>
        <w:jc w:val="both"/>
        <w:rPr>
          <w:sz w:val="22"/>
          <w:szCs w:val="22"/>
        </w:rPr>
      </w:pPr>
      <w:r w:rsidRPr="00AC65AF">
        <w:rPr>
          <w:sz w:val="22"/>
          <w:szCs w:val="22"/>
        </w:rPr>
        <w:t xml:space="preserve">1. </w:t>
      </w:r>
      <w:r w:rsidR="00497497" w:rsidRPr="00AC65AF">
        <w:rPr>
          <w:sz w:val="22"/>
          <w:szCs w:val="22"/>
        </w:rPr>
        <w:t xml:space="preserve">Titolare del Trattamento dei dati personali è l’Ordine </w:t>
      </w:r>
      <w:r>
        <w:rPr>
          <w:sz w:val="22"/>
          <w:szCs w:val="22"/>
        </w:rPr>
        <w:t xml:space="preserve">Provinciale </w:t>
      </w:r>
      <w:r w:rsidR="00497497" w:rsidRPr="00AC65AF">
        <w:rPr>
          <w:sz w:val="22"/>
          <w:szCs w:val="22"/>
        </w:rPr>
        <w:t xml:space="preserve">dei Medici e degli Odontoiatri della provincia di </w:t>
      </w:r>
      <w:r w:rsidR="00497497" w:rsidRPr="00AC65AF">
        <w:rPr>
          <w:sz w:val="22"/>
          <w:szCs w:val="22"/>
        </w:rPr>
        <w:t>Frosinone</w:t>
      </w:r>
      <w:r w:rsidR="00497497" w:rsidRPr="00AC65AF">
        <w:rPr>
          <w:sz w:val="22"/>
          <w:szCs w:val="22"/>
        </w:rPr>
        <w:t>, Ente di diritto</w:t>
      </w:r>
      <w:r w:rsidR="00497497" w:rsidRPr="00AC65AF">
        <w:rPr>
          <w:sz w:val="22"/>
          <w:szCs w:val="22"/>
        </w:rPr>
        <w:t xml:space="preserve"> </w:t>
      </w:r>
      <w:r w:rsidR="00497497" w:rsidRPr="00AC65AF">
        <w:rPr>
          <w:sz w:val="22"/>
          <w:szCs w:val="22"/>
        </w:rPr>
        <w:t>pubblico, ricostituito con D.L.C.P.S. 13/9/1946 n. 233 per la disciplina dell'esercizio della professione medica e a seguito della Legge</w:t>
      </w:r>
      <w:r w:rsidR="00497497" w:rsidRPr="00AC65AF">
        <w:rPr>
          <w:sz w:val="22"/>
          <w:szCs w:val="22"/>
        </w:rPr>
        <w:t xml:space="preserve"> </w:t>
      </w:r>
      <w:r w:rsidR="00497497" w:rsidRPr="00AC65AF">
        <w:rPr>
          <w:sz w:val="22"/>
          <w:szCs w:val="22"/>
        </w:rPr>
        <w:t>24/7/1985 n. 409, che ha istituito la professione sanitaria di Odontoiatria, l'Ordine ha esteso la propria competenza anche agli</w:t>
      </w:r>
      <w:r w:rsidR="00497497" w:rsidRPr="00AC65AF">
        <w:rPr>
          <w:sz w:val="22"/>
          <w:szCs w:val="22"/>
        </w:rPr>
        <w:t xml:space="preserve"> </w:t>
      </w:r>
      <w:r w:rsidR="00497497" w:rsidRPr="00AC65AF">
        <w:rPr>
          <w:sz w:val="22"/>
          <w:szCs w:val="22"/>
        </w:rPr>
        <w:t>Odontoiatri (nel seguito il “Titolare del Trattamento”).</w:t>
      </w:r>
    </w:p>
    <w:p w14:paraId="5F132207" w14:textId="4B802F7A" w:rsidR="00497497" w:rsidRPr="00AC65AF" w:rsidRDefault="00497497" w:rsidP="00497497">
      <w:pPr>
        <w:autoSpaceDE w:val="0"/>
        <w:autoSpaceDN w:val="0"/>
        <w:adjustRightInd w:val="0"/>
        <w:jc w:val="both"/>
        <w:rPr>
          <w:b/>
          <w:bCs/>
          <w:sz w:val="22"/>
          <w:szCs w:val="22"/>
        </w:rPr>
      </w:pPr>
      <w:r w:rsidRPr="00AC65AF">
        <w:rPr>
          <w:sz w:val="22"/>
          <w:szCs w:val="22"/>
        </w:rPr>
        <w:t xml:space="preserve">La sede legale del Titolare del Trattamento è in </w:t>
      </w:r>
      <w:r w:rsidRPr="00AC65AF">
        <w:rPr>
          <w:sz w:val="22"/>
          <w:szCs w:val="22"/>
        </w:rPr>
        <w:t>Frosinone, via Fosse Ardeatine 101 - 03100</w:t>
      </w:r>
      <w:r w:rsidRPr="00AC65AF">
        <w:rPr>
          <w:sz w:val="22"/>
          <w:szCs w:val="22"/>
        </w:rPr>
        <w:t>.</w:t>
      </w:r>
    </w:p>
    <w:p w14:paraId="07B2379D" w14:textId="29B4CEF6" w:rsidR="00AC65AF" w:rsidRPr="00AC65AF" w:rsidRDefault="00AC65AF" w:rsidP="00497497">
      <w:pPr>
        <w:autoSpaceDE w:val="0"/>
        <w:autoSpaceDN w:val="0"/>
        <w:adjustRightInd w:val="0"/>
        <w:jc w:val="both"/>
        <w:rPr>
          <w:sz w:val="22"/>
          <w:szCs w:val="22"/>
        </w:rPr>
      </w:pPr>
      <w:r w:rsidRPr="00AC65AF">
        <w:rPr>
          <w:sz w:val="22"/>
          <w:szCs w:val="22"/>
        </w:rPr>
        <w:t>Il Responsabile del Trattamento è il Dott. Fabrizio Cristofari in qualità di Presidente del medesimo Ente di diritto Pubblico.</w:t>
      </w:r>
    </w:p>
    <w:p w14:paraId="034BCC5B" w14:textId="13090AD2" w:rsidR="00497497" w:rsidRPr="00AC65AF" w:rsidRDefault="00497497" w:rsidP="00497497">
      <w:pPr>
        <w:autoSpaceDE w:val="0"/>
        <w:autoSpaceDN w:val="0"/>
        <w:adjustRightInd w:val="0"/>
        <w:jc w:val="both"/>
        <w:rPr>
          <w:sz w:val="22"/>
          <w:szCs w:val="22"/>
        </w:rPr>
      </w:pPr>
      <w:r w:rsidRPr="00AC65AF">
        <w:rPr>
          <w:sz w:val="22"/>
          <w:szCs w:val="22"/>
        </w:rPr>
        <w:t>Il Titolare del Trattamento ha individuato e nominato, a norma dell’articolo 37 del Regolamento il Responsabile della protezione dei</w:t>
      </w:r>
      <w:r w:rsidRPr="00AC65AF">
        <w:rPr>
          <w:sz w:val="22"/>
          <w:szCs w:val="22"/>
        </w:rPr>
        <w:t xml:space="preserve"> </w:t>
      </w:r>
      <w:r w:rsidRPr="00AC65AF">
        <w:rPr>
          <w:sz w:val="22"/>
          <w:szCs w:val="22"/>
        </w:rPr>
        <w:t xml:space="preserve">dati” c.d. “Data Protection </w:t>
      </w:r>
      <w:proofErr w:type="spellStart"/>
      <w:r w:rsidRPr="00AC65AF">
        <w:rPr>
          <w:sz w:val="22"/>
          <w:szCs w:val="22"/>
        </w:rPr>
        <w:t>Officer</w:t>
      </w:r>
      <w:proofErr w:type="spellEnd"/>
      <w:r w:rsidRPr="00AC65AF">
        <w:rPr>
          <w:sz w:val="22"/>
          <w:szCs w:val="22"/>
        </w:rPr>
        <w:t>”, (nel seguito il “DPO”) i cui dati di contatto sono forniti con la presente informativa e nella</w:t>
      </w:r>
      <w:r w:rsidRPr="00AC65AF">
        <w:rPr>
          <w:sz w:val="22"/>
          <w:szCs w:val="22"/>
        </w:rPr>
        <w:t xml:space="preserve"> </w:t>
      </w:r>
      <w:r w:rsidRPr="00AC65AF">
        <w:rPr>
          <w:sz w:val="22"/>
          <w:szCs w:val="22"/>
        </w:rPr>
        <w:t>apposita sezione Trasparenza del sito dell’Ordine:</w:t>
      </w:r>
    </w:p>
    <w:p w14:paraId="0DEB790E" w14:textId="32712C9D" w:rsidR="00497497" w:rsidRPr="00AC65AF" w:rsidRDefault="00497497" w:rsidP="00497497">
      <w:pPr>
        <w:autoSpaceDE w:val="0"/>
        <w:autoSpaceDN w:val="0"/>
        <w:adjustRightInd w:val="0"/>
        <w:jc w:val="both"/>
        <w:rPr>
          <w:b/>
          <w:bCs/>
          <w:sz w:val="22"/>
          <w:szCs w:val="22"/>
        </w:rPr>
      </w:pPr>
      <w:r w:rsidRPr="00AC65AF">
        <w:rPr>
          <w:b/>
          <w:bCs/>
          <w:sz w:val="22"/>
          <w:szCs w:val="22"/>
        </w:rPr>
        <w:t>Dr. Carlo Cremonesi</w:t>
      </w:r>
    </w:p>
    <w:p w14:paraId="22318185" w14:textId="77777777" w:rsidR="00497497" w:rsidRPr="00AC65AF" w:rsidRDefault="00497497" w:rsidP="00497497">
      <w:pPr>
        <w:autoSpaceDE w:val="0"/>
        <w:autoSpaceDN w:val="0"/>
        <w:adjustRightInd w:val="0"/>
        <w:jc w:val="both"/>
        <w:rPr>
          <w:b/>
          <w:bCs/>
          <w:sz w:val="22"/>
          <w:szCs w:val="22"/>
        </w:rPr>
      </w:pPr>
      <w:r w:rsidRPr="00AC65AF">
        <w:rPr>
          <w:b/>
          <w:bCs/>
          <w:sz w:val="22"/>
          <w:szCs w:val="22"/>
        </w:rPr>
        <w:t>02917590602</w:t>
      </w:r>
      <w:r w:rsidRPr="00AC65AF">
        <w:rPr>
          <w:b/>
          <w:bCs/>
          <w:sz w:val="22"/>
          <w:szCs w:val="22"/>
        </w:rPr>
        <w:t xml:space="preserve"> </w:t>
      </w:r>
      <w:r w:rsidRPr="00AC65AF">
        <w:rPr>
          <w:b/>
          <w:bCs/>
          <w:sz w:val="22"/>
          <w:szCs w:val="22"/>
        </w:rPr>
        <w:t>Cellulare: 3914238270</w:t>
      </w:r>
    </w:p>
    <w:p w14:paraId="60429E1C" w14:textId="77777777" w:rsidR="00497497" w:rsidRPr="00AC65AF" w:rsidRDefault="00497497" w:rsidP="00497497">
      <w:pPr>
        <w:autoSpaceDE w:val="0"/>
        <w:autoSpaceDN w:val="0"/>
        <w:adjustRightInd w:val="0"/>
        <w:jc w:val="both"/>
        <w:rPr>
          <w:b/>
          <w:bCs/>
          <w:sz w:val="22"/>
          <w:szCs w:val="22"/>
        </w:rPr>
      </w:pPr>
      <w:r w:rsidRPr="00AC65AF">
        <w:rPr>
          <w:b/>
          <w:bCs/>
          <w:sz w:val="22"/>
          <w:szCs w:val="22"/>
        </w:rPr>
        <w:t>E-mail: sicurezzacremonesi@gmail.com</w:t>
      </w:r>
    </w:p>
    <w:p w14:paraId="12744266" w14:textId="62B42CC0" w:rsidR="00497497" w:rsidRPr="00AC65AF" w:rsidRDefault="00497497" w:rsidP="00497497">
      <w:pPr>
        <w:autoSpaceDE w:val="0"/>
        <w:autoSpaceDN w:val="0"/>
        <w:adjustRightInd w:val="0"/>
        <w:jc w:val="both"/>
        <w:rPr>
          <w:b/>
          <w:bCs/>
          <w:sz w:val="22"/>
          <w:szCs w:val="22"/>
        </w:rPr>
      </w:pPr>
      <w:r w:rsidRPr="00AC65AF">
        <w:rPr>
          <w:b/>
          <w:bCs/>
          <w:sz w:val="22"/>
          <w:szCs w:val="22"/>
        </w:rPr>
        <w:t xml:space="preserve">PEC: </w:t>
      </w:r>
      <w:hyperlink r:id="rId7" w:history="1">
        <w:r w:rsidRPr="00AC65AF">
          <w:rPr>
            <w:rStyle w:val="Collegamentoipertestuale"/>
            <w:b/>
            <w:bCs/>
            <w:sz w:val="22"/>
            <w:szCs w:val="22"/>
          </w:rPr>
          <w:t>cremonesi.carlo@pec.it</w:t>
        </w:r>
      </w:hyperlink>
    </w:p>
    <w:p w14:paraId="5DA24268" w14:textId="77777777" w:rsidR="00AC65AF" w:rsidRPr="00AC65AF" w:rsidRDefault="00AC65AF" w:rsidP="00AC65AF">
      <w:pPr>
        <w:jc w:val="both"/>
        <w:rPr>
          <w:sz w:val="22"/>
          <w:szCs w:val="22"/>
        </w:rPr>
      </w:pPr>
      <w:r w:rsidRPr="00AC65AF">
        <w:rPr>
          <w:sz w:val="22"/>
          <w:szCs w:val="22"/>
        </w:rPr>
        <w:t xml:space="preserve">2. Finalità del trattamento </w:t>
      </w:r>
    </w:p>
    <w:p w14:paraId="34DA85DF" w14:textId="77777777" w:rsidR="00AC65AF" w:rsidRPr="00AC65AF" w:rsidRDefault="00AC65AF" w:rsidP="00AC65AF">
      <w:pPr>
        <w:jc w:val="both"/>
        <w:rPr>
          <w:sz w:val="22"/>
          <w:szCs w:val="22"/>
        </w:rPr>
      </w:pPr>
      <w:r w:rsidRPr="00AC65AF">
        <w:rPr>
          <w:sz w:val="22"/>
          <w:szCs w:val="22"/>
        </w:rPr>
        <w:t>Il trattamento dei dati personali e aziendali, è finalizzato alle attività correlate la gestione del rapporto contrattuale (nel caso di consulenti, o alla gestione del rapporto di fornitura e servizi (nel caso di fornitori) al fine di curare e adempiere a tutti gli obblighi previsti dalla legge, dai regolamenti e dalla normativa comunitaria, nonché al fine di adempiere agli obblighi derivanti l'esecuzione dei relativi contratti (fornitura, consulenza, collaborazione) e di gestire le attività amministrative, contabili e organizzative interne. in particolare si elencano le principali finalità:</w:t>
      </w:r>
    </w:p>
    <w:p w14:paraId="3E4E79AE" w14:textId="77777777" w:rsidR="00AC65AF" w:rsidRPr="00AC65AF" w:rsidRDefault="00AC65AF" w:rsidP="00AC65AF">
      <w:pPr>
        <w:jc w:val="both"/>
        <w:rPr>
          <w:sz w:val="22"/>
          <w:szCs w:val="22"/>
        </w:rPr>
      </w:pPr>
      <w:r w:rsidRPr="00AC65AF">
        <w:rPr>
          <w:sz w:val="22"/>
          <w:szCs w:val="22"/>
        </w:rPr>
        <w:t>•</w:t>
      </w:r>
      <w:r w:rsidRPr="00AC65AF">
        <w:rPr>
          <w:sz w:val="22"/>
          <w:szCs w:val="22"/>
        </w:rPr>
        <w:tab/>
        <w:t>predisposizione dei contratti di consulenza/fornitura;</w:t>
      </w:r>
    </w:p>
    <w:p w14:paraId="639ECE7E" w14:textId="77777777" w:rsidR="00AC65AF" w:rsidRPr="00AC65AF" w:rsidRDefault="00AC65AF" w:rsidP="00AC65AF">
      <w:pPr>
        <w:jc w:val="both"/>
        <w:rPr>
          <w:sz w:val="22"/>
          <w:szCs w:val="22"/>
        </w:rPr>
      </w:pPr>
      <w:r w:rsidRPr="00AC65AF">
        <w:rPr>
          <w:sz w:val="22"/>
          <w:szCs w:val="22"/>
        </w:rPr>
        <w:t>•</w:t>
      </w:r>
      <w:r w:rsidRPr="00AC65AF">
        <w:rPr>
          <w:sz w:val="22"/>
          <w:szCs w:val="22"/>
        </w:rPr>
        <w:tab/>
        <w:t>predisposizione e corretta esecuzione delle procedure di gara pubbliche per soddisfare le esigenze di acquisto di beni/servizi;</w:t>
      </w:r>
    </w:p>
    <w:p w14:paraId="5E64A026" w14:textId="77777777" w:rsidR="00AC65AF" w:rsidRPr="00AC65AF" w:rsidRDefault="00AC65AF" w:rsidP="00AC65AF">
      <w:pPr>
        <w:jc w:val="both"/>
        <w:rPr>
          <w:sz w:val="22"/>
          <w:szCs w:val="22"/>
        </w:rPr>
      </w:pPr>
      <w:r w:rsidRPr="00AC65AF">
        <w:rPr>
          <w:sz w:val="22"/>
          <w:szCs w:val="22"/>
        </w:rPr>
        <w:t>•</w:t>
      </w:r>
      <w:r w:rsidRPr="00AC65AF">
        <w:rPr>
          <w:sz w:val="22"/>
          <w:szCs w:val="22"/>
        </w:rPr>
        <w:tab/>
        <w:t>cura degli adempimenti connessi e/o propedeutici alla stipula di contratti di appalto o affidamenti di incarichi;</w:t>
      </w:r>
    </w:p>
    <w:p w14:paraId="5560AC9E" w14:textId="77777777" w:rsidR="00AC65AF" w:rsidRPr="00AC65AF" w:rsidRDefault="00AC65AF" w:rsidP="00AC65AF">
      <w:pPr>
        <w:jc w:val="both"/>
        <w:rPr>
          <w:sz w:val="22"/>
          <w:szCs w:val="22"/>
        </w:rPr>
      </w:pPr>
      <w:r w:rsidRPr="00AC65AF">
        <w:rPr>
          <w:sz w:val="22"/>
          <w:szCs w:val="22"/>
        </w:rPr>
        <w:t>•</w:t>
      </w:r>
      <w:r w:rsidRPr="00AC65AF">
        <w:rPr>
          <w:sz w:val="22"/>
          <w:szCs w:val="22"/>
        </w:rPr>
        <w:tab/>
        <w:t xml:space="preserve">Verifica del possesso dei requisiti ai sensi del </w:t>
      </w:r>
      <w:proofErr w:type="spellStart"/>
      <w:r w:rsidRPr="00AC65AF">
        <w:rPr>
          <w:sz w:val="22"/>
          <w:szCs w:val="22"/>
        </w:rPr>
        <w:t>D.lgs</w:t>
      </w:r>
      <w:proofErr w:type="spellEnd"/>
      <w:r w:rsidRPr="00AC65AF">
        <w:rPr>
          <w:sz w:val="22"/>
          <w:szCs w:val="22"/>
        </w:rPr>
        <w:t xml:space="preserve"> 50/2016 (T.U. Appalti) nel caso di Amministratori, Legali Rappresentanti delle società fornitrici partecipanti alle gare di appalto;</w:t>
      </w:r>
    </w:p>
    <w:p w14:paraId="78CB08EE" w14:textId="77777777" w:rsidR="00AC65AF" w:rsidRPr="00AC65AF" w:rsidRDefault="00AC65AF" w:rsidP="00AC65AF">
      <w:pPr>
        <w:jc w:val="both"/>
        <w:rPr>
          <w:sz w:val="22"/>
          <w:szCs w:val="22"/>
        </w:rPr>
      </w:pPr>
      <w:r w:rsidRPr="00AC65AF">
        <w:rPr>
          <w:sz w:val="22"/>
          <w:szCs w:val="22"/>
        </w:rPr>
        <w:t>•</w:t>
      </w:r>
      <w:r w:rsidRPr="00AC65AF">
        <w:rPr>
          <w:sz w:val="22"/>
          <w:szCs w:val="22"/>
        </w:rPr>
        <w:tab/>
        <w:t>Regolare tenuta delle scritture contabili;</w:t>
      </w:r>
    </w:p>
    <w:p w14:paraId="20228301" w14:textId="77777777" w:rsidR="00AC65AF" w:rsidRPr="00AC65AF" w:rsidRDefault="00AC65AF" w:rsidP="00AC65AF">
      <w:pPr>
        <w:jc w:val="both"/>
        <w:rPr>
          <w:sz w:val="22"/>
          <w:szCs w:val="22"/>
        </w:rPr>
      </w:pPr>
      <w:r w:rsidRPr="00AC65AF">
        <w:rPr>
          <w:sz w:val="22"/>
          <w:szCs w:val="22"/>
        </w:rPr>
        <w:t>•</w:t>
      </w:r>
      <w:r w:rsidRPr="00AC65AF">
        <w:rPr>
          <w:sz w:val="22"/>
          <w:szCs w:val="22"/>
        </w:rPr>
        <w:tab/>
        <w:t>Gestione delle comunicazioni informatiche;</w:t>
      </w:r>
    </w:p>
    <w:p w14:paraId="6708909B" w14:textId="77777777" w:rsidR="00AC65AF" w:rsidRPr="00AC65AF" w:rsidRDefault="00AC65AF" w:rsidP="00AC65AF">
      <w:pPr>
        <w:jc w:val="both"/>
        <w:rPr>
          <w:sz w:val="22"/>
          <w:szCs w:val="22"/>
        </w:rPr>
      </w:pPr>
      <w:r w:rsidRPr="00AC65AF">
        <w:rPr>
          <w:sz w:val="22"/>
          <w:szCs w:val="22"/>
        </w:rPr>
        <w:t>•</w:t>
      </w:r>
      <w:r w:rsidRPr="00AC65AF">
        <w:rPr>
          <w:sz w:val="22"/>
          <w:szCs w:val="22"/>
        </w:rPr>
        <w:tab/>
        <w:t xml:space="preserve">Adempimenti degli obblighi previsti dal </w:t>
      </w:r>
      <w:proofErr w:type="spellStart"/>
      <w:r w:rsidRPr="00AC65AF">
        <w:rPr>
          <w:sz w:val="22"/>
          <w:szCs w:val="22"/>
        </w:rPr>
        <w:t>D.Lgs</w:t>
      </w:r>
      <w:proofErr w:type="spellEnd"/>
      <w:r w:rsidRPr="00AC65AF">
        <w:rPr>
          <w:sz w:val="22"/>
          <w:szCs w:val="22"/>
        </w:rPr>
        <w:t xml:space="preserve"> 33/2013 (c.d. Testo Unico sulla Trasparenza) e dalla Legge 190/2012 (c.d. Normativa anticorruzione);</w:t>
      </w:r>
    </w:p>
    <w:p w14:paraId="4EA082F1" w14:textId="77777777" w:rsidR="00AC65AF" w:rsidRPr="00AC65AF" w:rsidRDefault="00AC65AF" w:rsidP="00AC65AF">
      <w:pPr>
        <w:jc w:val="both"/>
        <w:rPr>
          <w:sz w:val="22"/>
          <w:szCs w:val="22"/>
        </w:rPr>
      </w:pPr>
      <w:r w:rsidRPr="00AC65AF">
        <w:rPr>
          <w:sz w:val="22"/>
          <w:szCs w:val="22"/>
        </w:rPr>
        <w:t>•</w:t>
      </w:r>
      <w:r w:rsidRPr="00AC65AF">
        <w:rPr>
          <w:sz w:val="22"/>
          <w:szCs w:val="22"/>
        </w:rPr>
        <w:tab/>
        <w:t>Più in generale, adempimenti previsti dalle vigenti normative soprattutto in materia fiscale, contrattuale, igiene e sicurezza del lavoro e tutela della salute.</w:t>
      </w:r>
    </w:p>
    <w:p w14:paraId="7ECC4252" w14:textId="77777777" w:rsidR="00AC65AF" w:rsidRPr="00AC65AF" w:rsidRDefault="00AC65AF" w:rsidP="00AC65AF">
      <w:pPr>
        <w:jc w:val="both"/>
        <w:rPr>
          <w:sz w:val="22"/>
          <w:szCs w:val="22"/>
        </w:rPr>
      </w:pPr>
      <w:r w:rsidRPr="00AC65AF">
        <w:rPr>
          <w:sz w:val="22"/>
          <w:szCs w:val="22"/>
        </w:rPr>
        <w:t xml:space="preserve">3. Modalità del trattamento </w:t>
      </w:r>
    </w:p>
    <w:p w14:paraId="7D193DC5" w14:textId="77777777" w:rsidR="00AC65AF" w:rsidRPr="00AC65AF" w:rsidRDefault="00AC65AF" w:rsidP="00AC65AF">
      <w:pPr>
        <w:jc w:val="both"/>
        <w:rPr>
          <w:sz w:val="22"/>
          <w:szCs w:val="22"/>
        </w:rPr>
      </w:pPr>
      <w:r w:rsidRPr="00AC65AF">
        <w:rPr>
          <w:sz w:val="22"/>
          <w:szCs w:val="22"/>
        </w:rPr>
        <w:t>In relazione alle finalità sovraesposte i dati sono oggetto di trattamento informatico e cartaceo. I dati verranno inseriti nelle scritture e nei registri obbligatori per legge e verranno trasmessi agli Istituti previdenziali ed agli uffici finanziari in ottemperanza a quanto previsto dalla legge. Tutte le operazioni di trattamento dei dati sono attuate in modo da garantire l’integrità, la riservatezza e la disponibilità dei dati personali.</w:t>
      </w:r>
    </w:p>
    <w:p w14:paraId="4C63A3AE" w14:textId="77777777" w:rsidR="00AC65AF" w:rsidRPr="00AC65AF" w:rsidRDefault="00AC65AF" w:rsidP="00AC65AF">
      <w:pPr>
        <w:jc w:val="both"/>
        <w:rPr>
          <w:sz w:val="22"/>
          <w:szCs w:val="22"/>
        </w:rPr>
      </w:pPr>
      <w:r w:rsidRPr="00AC65AF">
        <w:rPr>
          <w:sz w:val="22"/>
          <w:szCs w:val="22"/>
        </w:rPr>
        <w:t xml:space="preserve">4. Periodo di conservazione dei dati </w:t>
      </w:r>
    </w:p>
    <w:p w14:paraId="258B2075" w14:textId="77777777" w:rsidR="00AC65AF" w:rsidRPr="00AC65AF" w:rsidRDefault="00AC65AF" w:rsidP="00AC65AF">
      <w:pPr>
        <w:jc w:val="both"/>
        <w:rPr>
          <w:sz w:val="22"/>
          <w:szCs w:val="22"/>
        </w:rPr>
      </w:pPr>
      <w:r w:rsidRPr="00AC65AF">
        <w:rPr>
          <w:sz w:val="22"/>
          <w:szCs w:val="22"/>
        </w:rPr>
        <w:t>I dati forniti verranno conservati e aggiornati per tutta la durata del rapporto lavorativo e verranno conservati per un periodo pari a anni dieci dallo scadere del contratto di affidamento.</w:t>
      </w:r>
    </w:p>
    <w:p w14:paraId="6568DE9A" w14:textId="77777777" w:rsidR="00AC65AF" w:rsidRPr="00AC65AF" w:rsidRDefault="00AC65AF" w:rsidP="00AC65AF">
      <w:pPr>
        <w:jc w:val="both"/>
        <w:rPr>
          <w:sz w:val="22"/>
          <w:szCs w:val="22"/>
        </w:rPr>
      </w:pPr>
      <w:r w:rsidRPr="00AC65AF">
        <w:rPr>
          <w:sz w:val="22"/>
          <w:szCs w:val="22"/>
        </w:rPr>
        <w:t xml:space="preserve">5. Ambito di comunicazione e diffusione dei dati </w:t>
      </w:r>
    </w:p>
    <w:p w14:paraId="03309955" w14:textId="77777777" w:rsidR="00AC65AF" w:rsidRPr="00AC65AF" w:rsidRDefault="00AC65AF" w:rsidP="00AC65AF">
      <w:pPr>
        <w:jc w:val="both"/>
        <w:rPr>
          <w:sz w:val="22"/>
          <w:szCs w:val="22"/>
        </w:rPr>
      </w:pPr>
      <w:r w:rsidRPr="00AC65AF">
        <w:rPr>
          <w:sz w:val="22"/>
          <w:szCs w:val="22"/>
        </w:rPr>
        <w:lastRenderedPageBreak/>
        <w:t xml:space="preserve">I dati potranno essere comunicati a: tutti i soggetti cui la facoltà di accesso a tali dati è riconosciuta in forza di provvedimenti normativi; ai nostri collaboratori, dipendenti, nell'ambito delle relative mansioni, nei modi e per le finalità sopra illustrate. </w:t>
      </w:r>
    </w:p>
    <w:p w14:paraId="7A770E1E" w14:textId="77777777" w:rsidR="00AC65AF" w:rsidRPr="00AC65AF" w:rsidRDefault="00AC65AF" w:rsidP="00AC65AF">
      <w:pPr>
        <w:jc w:val="both"/>
        <w:rPr>
          <w:sz w:val="22"/>
          <w:szCs w:val="22"/>
        </w:rPr>
      </w:pPr>
      <w:r w:rsidRPr="00AC65AF">
        <w:rPr>
          <w:sz w:val="22"/>
          <w:szCs w:val="22"/>
        </w:rPr>
        <w:t xml:space="preserve">6. Diritti di cui agli artt. 15, 16, 17 18, 20, 21 e 22 del REG. UE 2016/679 </w:t>
      </w:r>
    </w:p>
    <w:p w14:paraId="4465969A" w14:textId="77777777" w:rsidR="00AC65AF" w:rsidRPr="00AC65AF" w:rsidRDefault="00AC65AF" w:rsidP="00AC65AF">
      <w:pPr>
        <w:jc w:val="both"/>
        <w:rPr>
          <w:sz w:val="22"/>
          <w:szCs w:val="22"/>
        </w:rPr>
      </w:pPr>
      <w:r w:rsidRPr="00AC65AF">
        <w:rPr>
          <w:sz w:val="22"/>
          <w:szCs w:val="22"/>
        </w:rPr>
        <w:t>La informiamo che in qualità di interessato, oltre al diritto di proporre reclamo ad un’Autorità di controllo, ha anche i diritti di seguito elencati, che potrà far valere rivolgendo apposita richiesta scritta al Titolare del trattamento e/o al Responsabile del trattamento, come indicati al punto 1. (l’elencazione può essere anche semplificata ai soli articoli del Regolamento)</w:t>
      </w:r>
    </w:p>
    <w:p w14:paraId="084F6C8A" w14:textId="77777777" w:rsidR="00AC65AF" w:rsidRPr="00AC65AF" w:rsidRDefault="00AC65AF" w:rsidP="00AC65AF">
      <w:pPr>
        <w:jc w:val="both"/>
        <w:rPr>
          <w:sz w:val="22"/>
          <w:szCs w:val="22"/>
        </w:rPr>
      </w:pPr>
      <w:r w:rsidRPr="00AC65AF">
        <w:rPr>
          <w:sz w:val="22"/>
          <w:szCs w:val="22"/>
        </w:rPr>
        <w:t>•</w:t>
      </w:r>
      <w:r w:rsidRPr="00AC65AF">
        <w:rPr>
          <w:sz w:val="22"/>
          <w:szCs w:val="22"/>
        </w:rPr>
        <w:tab/>
        <w:t xml:space="preserve">Art. 15-Diritto di accesso. </w:t>
      </w:r>
    </w:p>
    <w:p w14:paraId="6A038E65" w14:textId="77777777" w:rsidR="00AC65AF" w:rsidRPr="00AC65AF" w:rsidRDefault="00AC65AF" w:rsidP="00AC65AF">
      <w:pPr>
        <w:jc w:val="both"/>
        <w:rPr>
          <w:sz w:val="22"/>
          <w:szCs w:val="22"/>
        </w:rPr>
      </w:pPr>
      <w:r w:rsidRPr="00AC65AF">
        <w:rPr>
          <w:sz w:val="22"/>
          <w:szCs w:val="22"/>
        </w:rPr>
        <w:t>L’interessato ha il diritto di ottenere dal titolare del trattamento la conferma che sia o meno in corso un trattamento di dati personali che lo riguardano e in tal caso, di ottenere l’accesso ai dati personali e alle informazioni riguardanti il trattamento.</w:t>
      </w:r>
    </w:p>
    <w:p w14:paraId="257AB599" w14:textId="77777777" w:rsidR="00AC65AF" w:rsidRPr="00AC65AF" w:rsidRDefault="00AC65AF" w:rsidP="00AC65AF">
      <w:pPr>
        <w:jc w:val="both"/>
        <w:rPr>
          <w:sz w:val="22"/>
          <w:szCs w:val="22"/>
        </w:rPr>
      </w:pPr>
      <w:r w:rsidRPr="00AC65AF">
        <w:rPr>
          <w:sz w:val="22"/>
          <w:szCs w:val="22"/>
        </w:rPr>
        <w:t>•</w:t>
      </w:r>
      <w:r w:rsidRPr="00AC65AF">
        <w:rPr>
          <w:sz w:val="22"/>
          <w:szCs w:val="22"/>
        </w:rPr>
        <w:tab/>
        <w:t xml:space="preserve">Art. 16 - Diritto di rettifica. </w:t>
      </w:r>
    </w:p>
    <w:p w14:paraId="6F95808D" w14:textId="77777777" w:rsidR="00AC65AF" w:rsidRPr="00AC65AF" w:rsidRDefault="00AC65AF" w:rsidP="00AC65AF">
      <w:pPr>
        <w:jc w:val="both"/>
        <w:rPr>
          <w:sz w:val="22"/>
          <w:szCs w:val="22"/>
        </w:rPr>
      </w:pPr>
      <w:r w:rsidRPr="00AC65AF">
        <w:rPr>
          <w:sz w:val="22"/>
          <w:szCs w:val="22"/>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14:paraId="5571967C" w14:textId="77777777" w:rsidR="00AC65AF" w:rsidRPr="00AC65AF" w:rsidRDefault="00AC65AF" w:rsidP="00AC65AF">
      <w:pPr>
        <w:jc w:val="both"/>
        <w:rPr>
          <w:sz w:val="22"/>
          <w:szCs w:val="22"/>
        </w:rPr>
      </w:pPr>
      <w:r w:rsidRPr="00AC65AF">
        <w:rPr>
          <w:sz w:val="22"/>
          <w:szCs w:val="22"/>
        </w:rPr>
        <w:t>•</w:t>
      </w:r>
      <w:r w:rsidRPr="00AC65AF">
        <w:rPr>
          <w:sz w:val="22"/>
          <w:szCs w:val="22"/>
        </w:rPr>
        <w:tab/>
        <w:t xml:space="preserve">Art. 17 - Diritto alla cancellazione (diritto all’oblio). </w:t>
      </w:r>
    </w:p>
    <w:p w14:paraId="01A6F73B" w14:textId="77777777" w:rsidR="00AC65AF" w:rsidRPr="00AC65AF" w:rsidRDefault="00AC65AF" w:rsidP="00AC65AF">
      <w:pPr>
        <w:jc w:val="both"/>
        <w:rPr>
          <w:sz w:val="22"/>
          <w:szCs w:val="22"/>
        </w:rPr>
      </w:pPr>
      <w:r w:rsidRPr="00AC65AF">
        <w:rPr>
          <w:sz w:val="22"/>
          <w:szCs w:val="22"/>
        </w:rPr>
        <w:t>L'interessato ha il diritto di ottenere dal titolare del trattamento la cancellazione dei dati personali che lo riguardano senza ingiustificato ritardo e il titolare del trattamento ha l'obbligo di cancellare senza ingiustificato ritardo i dati personali.</w:t>
      </w:r>
    </w:p>
    <w:p w14:paraId="7D674049" w14:textId="77777777" w:rsidR="00AC65AF" w:rsidRPr="00AC65AF" w:rsidRDefault="00AC65AF" w:rsidP="00AC65AF">
      <w:pPr>
        <w:jc w:val="both"/>
        <w:rPr>
          <w:sz w:val="22"/>
          <w:szCs w:val="22"/>
        </w:rPr>
      </w:pPr>
      <w:r w:rsidRPr="00AC65AF">
        <w:rPr>
          <w:sz w:val="22"/>
          <w:szCs w:val="22"/>
        </w:rPr>
        <w:t>•</w:t>
      </w:r>
      <w:r w:rsidRPr="00AC65AF">
        <w:rPr>
          <w:sz w:val="22"/>
          <w:szCs w:val="22"/>
        </w:rPr>
        <w:tab/>
        <w:t xml:space="preserve">Art. 18 - Diritto di limitazione del trattamento. </w:t>
      </w:r>
    </w:p>
    <w:p w14:paraId="7D1A3703" w14:textId="77777777" w:rsidR="00AC65AF" w:rsidRPr="00AC65AF" w:rsidRDefault="00AC65AF" w:rsidP="00AC65AF">
      <w:pPr>
        <w:jc w:val="both"/>
        <w:rPr>
          <w:sz w:val="22"/>
          <w:szCs w:val="22"/>
        </w:rPr>
      </w:pPr>
      <w:r w:rsidRPr="00AC65AF">
        <w:rPr>
          <w:sz w:val="22"/>
          <w:szCs w:val="22"/>
        </w:rPr>
        <w:t xml:space="preserve">L'interessato ha il diritto di ottenere dal titolare del trattamento la limitazione del trattamento quando ricorre una delle seguenti ipotesi: </w:t>
      </w:r>
    </w:p>
    <w:p w14:paraId="71BD7BA0" w14:textId="77777777" w:rsidR="00AC65AF" w:rsidRPr="00AC65AF" w:rsidRDefault="00AC65AF" w:rsidP="00AC65AF">
      <w:pPr>
        <w:jc w:val="both"/>
        <w:rPr>
          <w:sz w:val="22"/>
          <w:szCs w:val="22"/>
        </w:rPr>
      </w:pPr>
      <w:r w:rsidRPr="00AC65AF">
        <w:rPr>
          <w:sz w:val="22"/>
          <w:szCs w:val="22"/>
        </w:rPr>
        <w:t xml:space="preserve">a) l'interessato contesta l'esattezza dei dati personali, per il periodo necessario al titolare del trattamento per verificare l'esattezza di tali dati personali; </w:t>
      </w:r>
    </w:p>
    <w:p w14:paraId="0D3CADFA" w14:textId="77777777" w:rsidR="00AC65AF" w:rsidRPr="00AC65AF" w:rsidRDefault="00AC65AF" w:rsidP="00AC65AF">
      <w:pPr>
        <w:jc w:val="both"/>
        <w:rPr>
          <w:sz w:val="22"/>
          <w:szCs w:val="22"/>
        </w:rPr>
      </w:pPr>
      <w:r w:rsidRPr="00AC65AF">
        <w:rPr>
          <w:sz w:val="22"/>
          <w:szCs w:val="22"/>
        </w:rPr>
        <w:t xml:space="preserve">b) il trattamento è illecito e l'interessato si oppone alla cancellazione dei dati personali e chiede invece che ne sia limitato l'utilizzo; </w:t>
      </w:r>
    </w:p>
    <w:p w14:paraId="6BEB053E" w14:textId="77777777" w:rsidR="00AC65AF" w:rsidRPr="00AC65AF" w:rsidRDefault="00AC65AF" w:rsidP="00AC65AF">
      <w:pPr>
        <w:jc w:val="both"/>
        <w:rPr>
          <w:sz w:val="22"/>
          <w:szCs w:val="22"/>
        </w:rPr>
      </w:pPr>
      <w:r w:rsidRPr="00AC65AF">
        <w:rPr>
          <w:sz w:val="22"/>
          <w:szCs w:val="22"/>
        </w:rPr>
        <w:t xml:space="preserve">c) benché il titolare del trattamento non ne abbia più bisogno ai fini del trattamento, i dati personali sono necessari all'interessato per l'accertamento, l'esercizio o la difesa di un diritto in sede giudiziaria; </w:t>
      </w:r>
    </w:p>
    <w:p w14:paraId="323508EB" w14:textId="77777777" w:rsidR="00AC65AF" w:rsidRPr="00AC65AF" w:rsidRDefault="00AC65AF" w:rsidP="00AC65AF">
      <w:pPr>
        <w:jc w:val="both"/>
        <w:rPr>
          <w:sz w:val="22"/>
          <w:szCs w:val="22"/>
        </w:rPr>
      </w:pPr>
      <w:r w:rsidRPr="00AC65AF">
        <w:rPr>
          <w:sz w:val="22"/>
          <w:szCs w:val="22"/>
        </w:rPr>
        <w:t>d) l'interessato si è opposto al trattamento ai sensi dell'articolo 21, paragrafo 1, in attesa della verifica in merito all'eventuale prevalenza dei motivi legittimi del titolare del trattamento rispetto a quelli dell'interessato.</w:t>
      </w:r>
    </w:p>
    <w:p w14:paraId="37A400B4" w14:textId="77777777" w:rsidR="00AC65AF" w:rsidRPr="00AC65AF" w:rsidRDefault="00AC65AF" w:rsidP="00AC65AF">
      <w:pPr>
        <w:jc w:val="both"/>
        <w:rPr>
          <w:sz w:val="22"/>
          <w:szCs w:val="22"/>
        </w:rPr>
      </w:pPr>
      <w:r w:rsidRPr="00AC65AF">
        <w:rPr>
          <w:sz w:val="22"/>
          <w:szCs w:val="22"/>
        </w:rPr>
        <w:t>•</w:t>
      </w:r>
      <w:r w:rsidRPr="00AC65AF">
        <w:rPr>
          <w:sz w:val="22"/>
          <w:szCs w:val="22"/>
        </w:rPr>
        <w:tab/>
        <w:t xml:space="preserve">Art. 20 - Diritto alla portabilità dei dati. </w:t>
      </w:r>
    </w:p>
    <w:p w14:paraId="29BBD15C" w14:textId="77777777" w:rsidR="00AC65AF" w:rsidRPr="00AC65AF" w:rsidRDefault="00AC65AF" w:rsidP="00AC65AF">
      <w:pPr>
        <w:jc w:val="both"/>
        <w:rPr>
          <w:sz w:val="22"/>
          <w:szCs w:val="22"/>
        </w:rPr>
      </w:pPr>
      <w:r w:rsidRPr="00AC65AF">
        <w:rPr>
          <w:sz w:val="22"/>
          <w:szCs w:val="22"/>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Nell'esercitare i propri diritti relativamente alla portabilità dei dati a norma del paragrafo 1, l'interessato ha il diritto di ottenere la trasmissione diretta dei dati personali da un titolare del trattamento all'altro, se tecnicamente fattibile.</w:t>
      </w:r>
    </w:p>
    <w:p w14:paraId="255B7357" w14:textId="77777777" w:rsidR="00AC65AF" w:rsidRPr="00AC65AF" w:rsidRDefault="00AC65AF" w:rsidP="00AC65AF">
      <w:pPr>
        <w:jc w:val="both"/>
        <w:rPr>
          <w:sz w:val="22"/>
          <w:szCs w:val="22"/>
        </w:rPr>
      </w:pPr>
      <w:r w:rsidRPr="00AC65AF">
        <w:rPr>
          <w:sz w:val="22"/>
          <w:szCs w:val="22"/>
        </w:rPr>
        <w:t>•</w:t>
      </w:r>
      <w:r w:rsidRPr="00AC65AF">
        <w:rPr>
          <w:sz w:val="22"/>
          <w:szCs w:val="22"/>
        </w:rPr>
        <w:tab/>
        <w:t xml:space="preserve">Art. 21 - Diritto di opposizione </w:t>
      </w:r>
    </w:p>
    <w:p w14:paraId="40649DEF" w14:textId="77777777" w:rsidR="00AC65AF" w:rsidRPr="00AC65AF" w:rsidRDefault="00AC65AF" w:rsidP="00AC65AF">
      <w:pPr>
        <w:jc w:val="both"/>
        <w:rPr>
          <w:sz w:val="22"/>
          <w:szCs w:val="22"/>
        </w:rPr>
      </w:pPr>
      <w:r w:rsidRPr="00AC65AF">
        <w:rPr>
          <w:sz w:val="22"/>
          <w:szCs w:val="22"/>
        </w:rPr>
        <w:t>L'interessato ha il diritto di opporsi in qualsiasi momento, per motivi connessi alla sua situazione particolare, al trattamento dei dati personali che lo riguardano ai sensi dell'articolo 6, paragrafo 1, lettere e) o f), compresa la profilazione sulla base di tali disposizioni.</w:t>
      </w:r>
    </w:p>
    <w:p w14:paraId="6F0B9EAE" w14:textId="77777777" w:rsidR="00AC65AF" w:rsidRPr="00AC65AF" w:rsidRDefault="00AC65AF" w:rsidP="00AC65AF">
      <w:pPr>
        <w:jc w:val="both"/>
        <w:rPr>
          <w:sz w:val="22"/>
          <w:szCs w:val="22"/>
        </w:rPr>
      </w:pPr>
      <w:r w:rsidRPr="00AC65AF">
        <w:rPr>
          <w:sz w:val="22"/>
          <w:szCs w:val="22"/>
        </w:rPr>
        <w:t>•</w:t>
      </w:r>
      <w:r w:rsidRPr="00AC65AF">
        <w:rPr>
          <w:sz w:val="22"/>
          <w:szCs w:val="22"/>
        </w:rPr>
        <w:tab/>
        <w:t xml:space="preserve">Art. 22 - Diritto di non essere sottoposto a processo decisionale automatizzato, compresa la profilazione. </w:t>
      </w:r>
    </w:p>
    <w:p w14:paraId="2BD376A4" w14:textId="77777777" w:rsidR="00AC65AF" w:rsidRPr="00AC65AF" w:rsidRDefault="00AC65AF" w:rsidP="00AC65AF">
      <w:pPr>
        <w:jc w:val="both"/>
        <w:rPr>
          <w:sz w:val="22"/>
          <w:szCs w:val="22"/>
        </w:rPr>
      </w:pPr>
      <w:r w:rsidRPr="00AC65AF">
        <w:rPr>
          <w:sz w:val="22"/>
          <w:szCs w:val="22"/>
        </w:rPr>
        <w:t>L'interessato ha il diritto di non essere sottoposto a una decisione basata unicamente sul trattamento automatizzato, compresa la profilazione, che produca effetti giuridici che lo riguardano o che incida in modo analogo significativamente sulla sua persona.</w:t>
      </w:r>
    </w:p>
    <w:p w14:paraId="6A7B4E1D" w14:textId="426B88F1" w:rsidR="00AC65AF" w:rsidRDefault="00AC65AF" w:rsidP="00AC65AF">
      <w:pPr>
        <w:jc w:val="both"/>
        <w:rPr>
          <w:sz w:val="22"/>
          <w:szCs w:val="22"/>
        </w:rPr>
      </w:pPr>
      <w:r w:rsidRPr="00AC65AF">
        <w:rPr>
          <w:sz w:val="22"/>
          <w:szCs w:val="22"/>
        </w:rPr>
        <w:t xml:space="preserve">Frosinone, </w:t>
      </w:r>
      <w:r w:rsidRPr="00AC65AF">
        <w:rPr>
          <w:sz w:val="22"/>
          <w:szCs w:val="22"/>
        </w:rPr>
        <w:t>30/10/2024</w:t>
      </w:r>
    </w:p>
    <w:p w14:paraId="1BF112A3" w14:textId="77777777" w:rsidR="00AC65AF" w:rsidRDefault="00AC65AF" w:rsidP="00AC65AF"/>
    <w:p w14:paraId="177094E4" w14:textId="3244FED5" w:rsidR="00AC65AF" w:rsidRPr="00AC65AF" w:rsidRDefault="00AC65AF" w:rsidP="00AC65AF">
      <w:r>
        <w:t xml:space="preserve">f.to </w:t>
      </w:r>
      <w:r w:rsidRPr="00AC65AF">
        <w:t xml:space="preserve">Il Titolare </w:t>
      </w:r>
      <w:r w:rsidRPr="00AC65AF">
        <w:t xml:space="preserve">e Responsabile </w:t>
      </w:r>
      <w:r w:rsidRPr="00AC65AF">
        <w:t xml:space="preserve">del trattamento                                                                           </w:t>
      </w:r>
    </w:p>
    <w:p w14:paraId="616D93FD" w14:textId="1FFC6F42" w:rsidR="00AC65AF" w:rsidRPr="00AC65AF" w:rsidRDefault="00AC65AF" w:rsidP="00AC65AF">
      <w:r>
        <w:t xml:space="preserve">                         </w:t>
      </w:r>
      <w:r w:rsidRPr="00AC65AF">
        <w:t>Dr. Fabrizio Cristofari</w:t>
      </w:r>
    </w:p>
    <w:p w14:paraId="3D48DE64" w14:textId="77777777" w:rsidR="00AC65AF" w:rsidRPr="00AC65AF" w:rsidRDefault="00AC65AF" w:rsidP="00AC65AF">
      <w:pPr>
        <w:jc w:val="both"/>
      </w:pPr>
    </w:p>
    <w:p w14:paraId="2CC32242" w14:textId="77777777" w:rsidR="00AC65AF" w:rsidRPr="00AC65AF" w:rsidRDefault="00AC65AF" w:rsidP="00AC65AF">
      <w:pPr>
        <w:jc w:val="both"/>
      </w:pPr>
    </w:p>
    <w:p w14:paraId="43D33756" w14:textId="5F6B26FA" w:rsidR="00AC65AF" w:rsidRPr="00AC65AF" w:rsidRDefault="00AC65AF" w:rsidP="00AC65AF">
      <w:pPr>
        <w:jc w:val="both"/>
      </w:pPr>
      <w:r w:rsidRPr="00AC65AF">
        <w:t>CONSENSO AL TRATTAMENTO DEI DATI PERSONALI REGOLAMENTO (UE) 2016/679</w:t>
      </w:r>
    </w:p>
    <w:p w14:paraId="1C777606" w14:textId="77777777" w:rsidR="00AC65AF" w:rsidRPr="00AC65AF" w:rsidRDefault="00AC65AF" w:rsidP="00AC65AF">
      <w:pPr>
        <w:jc w:val="both"/>
      </w:pPr>
    </w:p>
    <w:p w14:paraId="18FEC3B3" w14:textId="5061686E" w:rsidR="00AC65AF" w:rsidRPr="00AC65AF" w:rsidRDefault="00AC65AF" w:rsidP="00AC65AF">
      <w:pPr>
        <w:jc w:val="both"/>
      </w:pPr>
      <w:r w:rsidRPr="00AC65AF">
        <w:t>Il sottoscritto ______________________</w:t>
      </w:r>
      <w:r w:rsidRPr="00AC65AF">
        <w:t>___________________________________________</w:t>
      </w:r>
      <w:r w:rsidRPr="00AC65AF">
        <w:t xml:space="preserve"> dichiara di avere ricevuto le informazioni di cui all’art. 13 del Regolamento UE 2016/679, in particolare riguardo ai diritti riconosciuti dal Regolamento UE 2016/679 e di acconsentire, ai sensi e per gli effetti dell’art. 7 e ss. del Regolamento, al trattamento dei dati personali, anche particolari, con le modalità e per le finalità indicate nella informativa stessa, comunque strettamente connesse e strumentali alla gestione del rapporto di lavoro.</w:t>
      </w:r>
    </w:p>
    <w:p w14:paraId="6E8BA971" w14:textId="77777777" w:rsidR="00AC65AF" w:rsidRPr="00AC65AF" w:rsidRDefault="00AC65AF" w:rsidP="00AC65AF">
      <w:pPr>
        <w:jc w:val="both"/>
      </w:pPr>
    </w:p>
    <w:p w14:paraId="15F5E875" w14:textId="77777777" w:rsidR="00AC65AF" w:rsidRPr="00AC65AF" w:rsidRDefault="00AC65AF" w:rsidP="00AC65AF">
      <w:pPr>
        <w:jc w:val="both"/>
      </w:pPr>
      <w:r w:rsidRPr="00AC65AF">
        <w:t xml:space="preserve">Luogo, data _________________________________ </w:t>
      </w:r>
    </w:p>
    <w:p w14:paraId="558A1780" w14:textId="77777777" w:rsidR="00AC65AF" w:rsidRPr="00AC65AF" w:rsidRDefault="00AC65AF" w:rsidP="00AC65AF">
      <w:pPr>
        <w:jc w:val="both"/>
      </w:pPr>
    </w:p>
    <w:p w14:paraId="00A65B42" w14:textId="76DC7856" w:rsidR="00AC65AF" w:rsidRPr="00AC65AF" w:rsidRDefault="00AC65AF" w:rsidP="00AC65AF">
      <w:pPr>
        <w:jc w:val="both"/>
      </w:pPr>
      <w:r w:rsidRPr="00AC65AF">
        <w:t>Firma ________________________________</w:t>
      </w:r>
      <w:r w:rsidRPr="00AC65AF">
        <w:t>______</w:t>
      </w:r>
    </w:p>
    <w:p w14:paraId="7CB2AE02" w14:textId="77777777" w:rsidR="00AC65AF" w:rsidRPr="00AC65AF" w:rsidRDefault="00AC65AF" w:rsidP="00AC65AF">
      <w:pPr>
        <w:jc w:val="both"/>
      </w:pPr>
    </w:p>
    <w:p w14:paraId="09DA7B25" w14:textId="67829D45" w:rsidR="00AC65AF" w:rsidRPr="00AC65AF" w:rsidRDefault="00AC65AF" w:rsidP="00AC65AF">
      <w:pPr>
        <w:jc w:val="both"/>
      </w:pPr>
      <w:r w:rsidRPr="00AC65AF">
        <w:t>REVOCA DEL CONSENSO AL TRATTAMENTO</w:t>
      </w:r>
    </w:p>
    <w:p w14:paraId="7430241C" w14:textId="77777777" w:rsidR="00AC65AF" w:rsidRPr="00AC65AF" w:rsidRDefault="00AC65AF" w:rsidP="00AC65AF">
      <w:pPr>
        <w:jc w:val="both"/>
      </w:pPr>
    </w:p>
    <w:p w14:paraId="05FA8995" w14:textId="1DB2ECB9" w:rsidR="00497497" w:rsidRPr="00AC65AF" w:rsidRDefault="00AC65AF" w:rsidP="00AC65AF">
      <w:pPr>
        <w:jc w:val="both"/>
      </w:pPr>
      <w:r w:rsidRPr="00AC65AF">
        <w:t xml:space="preserve"> Si ricorda che, ai sensi dell’art. 7 del Regolamento, è riconosciuta la facoltà di revocare per iscritto il consenso al trattamento dei dati personali.</w:t>
      </w:r>
    </w:p>
    <w:sectPr w:rsidR="00497497" w:rsidRPr="00AC65AF" w:rsidSect="00F961EC">
      <w:headerReference w:type="default" r:id="rId8"/>
      <w:footerReference w:type="default" r:id="rId9"/>
      <w:pgSz w:w="11906" w:h="16838"/>
      <w:pgMar w:top="1418" w:right="1134" w:bottom="539" w:left="1134" w:header="357"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15708" w14:textId="77777777" w:rsidR="00862731" w:rsidRDefault="00862731">
      <w:r>
        <w:separator/>
      </w:r>
    </w:p>
  </w:endnote>
  <w:endnote w:type="continuationSeparator" w:id="0">
    <w:p w14:paraId="1902D6B0" w14:textId="77777777" w:rsidR="00862731" w:rsidRDefault="008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2B603" w14:textId="77777777" w:rsidR="005B704D" w:rsidRDefault="005B704D">
    <w:pPr>
      <w:pStyle w:val="Pidipagina"/>
      <w:jc w:val="center"/>
      <w:rPr>
        <w:rFonts w:ascii="Estrangelo Edessa" w:hAnsi="Estrangelo Edessa" w:cs="Arial"/>
        <w:color w:val="000080"/>
        <w:sz w:val="18"/>
      </w:rPr>
    </w:pPr>
    <w:r>
      <w:rPr>
        <w:rFonts w:ascii="Estrangelo Edessa" w:hAnsi="Estrangelo Edessa" w:cs="Arial"/>
        <w:color w:val="000080"/>
        <w:sz w:val="18"/>
      </w:rPr>
      <w:t>Ente di Diritto Pubblico (D.L.C.P.S. 13-9-1946 n. 233)</w:t>
    </w:r>
  </w:p>
  <w:p w14:paraId="11BD8E86" w14:textId="77777777" w:rsidR="005B704D" w:rsidRDefault="005B704D">
    <w:pPr>
      <w:pStyle w:val="Pidipagina"/>
      <w:jc w:val="center"/>
      <w:rPr>
        <w:rFonts w:ascii="Estrangelo Edessa" w:hAnsi="Estrangelo Edessa" w:cs="Arial"/>
        <w:color w:val="000080"/>
        <w:sz w:val="18"/>
      </w:rPr>
    </w:pPr>
    <w:r>
      <w:rPr>
        <w:rFonts w:ascii="Estrangelo Edessa" w:hAnsi="Estrangelo Edessa" w:cs="Arial"/>
        <w:color w:val="000080"/>
        <w:sz w:val="18"/>
      </w:rPr>
      <w:t>Via Fosse Ardeatine, 101 – 03100 Frosinone – Codice Fiscale 80000950602 – Tel. 0775.852701 / 02</w:t>
    </w:r>
  </w:p>
  <w:p w14:paraId="301160DB" w14:textId="27AF2345" w:rsidR="005B704D" w:rsidRDefault="005B704D">
    <w:pPr>
      <w:pStyle w:val="Pidipagina"/>
      <w:jc w:val="center"/>
      <w:rPr>
        <w:rFonts w:ascii="Estrangelo Edessa" w:hAnsi="Estrangelo Edessa"/>
      </w:rPr>
    </w:pPr>
    <w:r>
      <w:rPr>
        <w:rFonts w:ascii="Estrangelo Edessa" w:hAnsi="Estrangelo Edessa" w:cs="Arial"/>
        <w:color w:val="000080"/>
        <w:sz w:val="18"/>
      </w:rPr>
      <w:t xml:space="preserve">FAX 0775.853163 - </w:t>
    </w:r>
    <w:r w:rsidRPr="003E3BF7">
      <w:rPr>
        <w:rFonts w:ascii="Estrangelo Edessa" w:hAnsi="Estrangelo Edessa" w:cs="Arial"/>
        <w:color w:val="000080"/>
        <w:sz w:val="18"/>
        <w:szCs w:val="18"/>
      </w:rPr>
      <w:t xml:space="preserve">e-mail: </w:t>
    </w:r>
    <w:hyperlink r:id="rId1" w:history="1">
      <w:r w:rsidR="003E3BF7" w:rsidRPr="003E3BF7">
        <w:rPr>
          <w:color w:val="000080"/>
          <w:sz w:val="18"/>
          <w:szCs w:val="18"/>
        </w:rPr>
        <w:t>info@ordinemedicifrosinone.it</w:t>
      </w:r>
    </w:hyperlink>
    <w:r w:rsidR="003E3BF7">
      <w:rPr>
        <w:rFonts w:ascii="Estrangelo Edessa" w:hAnsi="Estrangelo Edessa" w:cs="Arial"/>
        <w:color w:val="000080"/>
        <w:sz w:val="18"/>
      </w:rPr>
      <w:t xml:space="preserve"> – pec: segreteria.fr@pec.omceo.it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08F6F" w14:textId="77777777" w:rsidR="00862731" w:rsidRDefault="00862731">
      <w:r>
        <w:separator/>
      </w:r>
    </w:p>
  </w:footnote>
  <w:footnote w:type="continuationSeparator" w:id="0">
    <w:p w14:paraId="04B1C5FA" w14:textId="77777777" w:rsidR="00862731" w:rsidRDefault="0086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9D683" w14:textId="30E04615" w:rsidR="005B704D" w:rsidRDefault="00AC65AF">
    <w:pPr>
      <w:pStyle w:val="Intestazione"/>
      <w:ind w:left="-540"/>
    </w:pPr>
    <w:sdt>
      <w:sdtPr>
        <w:id w:val="-15010853"/>
        <w:docPartObj>
          <w:docPartGallery w:val="Page Numbers (Margins)"/>
          <w:docPartUnique/>
        </w:docPartObj>
      </w:sdtPr>
      <w:sdtEndPr/>
      <w:sdtContent>
        <w:r w:rsidR="00E560C6">
          <w:rPr>
            <w:noProof/>
          </w:rPr>
          <mc:AlternateContent>
            <mc:Choice Requires="wps">
              <w:drawing>
                <wp:anchor distT="0" distB="0" distL="114300" distR="114300" simplePos="0" relativeHeight="251659264" behindDoc="0" locked="0" layoutInCell="0" allowOverlap="1" wp14:anchorId="7BB9ED8D" wp14:editId="43305957">
                  <wp:simplePos x="0" y="0"/>
                  <wp:positionH relativeFrom="rightMargin">
                    <wp:align>center</wp:align>
                  </wp:positionH>
                  <wp:positionV relativeFrom="page">
                    <wp:align>center</wp:align>
                  </wp:positionV>
                  <wp:extent cx="762000" cy="8953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0"/>
                                  <w:szCs w:val="20"/>
                                </w:rPr>
                                <w:id w:val="-1807150379"/>
                                <w:docPartObj>
                                  <w:docPartGallery w:val="Page Numbers (Margins)"/>
                                  <w:docPartUnique/>
                                </w:docPartObj>
                              </w:sdtPr>
                              <w:sdtEndPr/>
                              <w:sdtContent>
                                <w:p w14:paraId="26DB3628" w14:textId="77777777" w:rsidR="00BD1082" w:rsidRPr="00BD1082" w:rsidRDefault="00BD1082">
                                  <w:pPr>
                                    <w:jc w:val="center"/>
                                    <w:rPr>
                                      <w:rFonts w:asciiTheme="majorHAnsi" w:eastAsiaTheme="majorEastAsia" w:hAnsiTheme="majorHAnsi" w:cstheme="majorBidi"/>
                                      <w:sz w:val="20"/>
                                      <w:szCs w:val="20"/>
                                    </w:rPr>
                                  </w:pPr>
                                  <w:r w:rsidRPr="00BD1082">
                                    <w:rPr>
                                      <w:rFonts w:asciiTheme="minorHAnsi" w:eastAsiaTheme="minorEastAsia" w:hAnsiTheme="minorHAnsi"/>
                                      <w:sz w:val="20"/>
                                      <w:szCs w:val="20"/>
                                    </w:rPr>
                                    <w:fldChar w:fldCharType="begin"/>
                                  </w:r>
                                  <w:r w:rsidRPr="00BD1082">
                                    <w:rPr>
                                      <w:sz w:val="20"/>
                                      <w:szCs w:val="20"/>
                                    </w:rPr>
                                    <w:instrText>PAGE  \* MERGEFORMAT</w:instrText>
                                  </w:r>
                                  <w:r w:rsidRPr="00BD1082">
                                    <w:rPr>
                                      <w:rFonts w:asciiTheme="minorHAnsi" w:eastAsiaTheme="minorEastAsia" w:hAnsiTheme="minorHAnsi"/>
                                      <w:sz w:val="20"/>
                                      <w:szCs w:val="20"/>
                                    </w:rPr>
                                    <w:fldChar w:fldCharType="separate"/>
                                  </w:r>
                                  <w:r w:rsidRPr="00BD1082">
                                    <w:rPr>
                                      <w:rFonts w:asciiTheme="majorHAnsi" w:eastAsiaTheme="majorEastAsia" w:hAnsiTheme="majorHAnsi" w:cstheme="majorBidi"/>
                                      <w:sz w:val="20"/>
                                      <w:szCs w:val="20"/>
                                    </w:rPr>
                                    <w:t>2</w:t>
                                  </w:r>
                                  <w:r w:rsidRPr="00BD1082">
                                    <w:rPr>
                                      <w:rFonts w:asciiTheme="majorHAnsi" w:eastAsiaTheme="majorEastAsia" w:hAnsiTheme="majorHAnsi" w:cstheme="majorBidi"/>
                                      <w:sz w:val="2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9ED8D" id="Rectangle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20"/>
                            <w:szCs w:val="20"/>
                          </w:rPr>
                          <w:id w:val="-1807150379"/>
                          <w:docPartObj>
                            <w:docPartGallery w:val="Page Numbers (Margins)"/>
                            <w:docPartUnique/>
                          </w:docPartObj>
                        </w:sdtPr>
                        <w:sdtEndPr/>
                        <w:sdtContent>
                          <w:p w14:paraId="26DB3628" w14:textId="77777777" w:rsidR="00BD1082" w:rsidRPr="00BD1082" w:rsidRDefault="00BD1082">
                            <w:pPr>
                              <w:jc w:val="center"/>
                              <w:rPr>
                                <w:rFonts w:asciiTheme="majorHAnsi" w:eastAsiaTheme="majorEastAsia" w:hAnsiTheme="majorHAnsi" w:cstheme="majorBidi"/>
                                <w:sz w:val="20"/>
                                <w:szCs w:val="20"/>
                              </w:rPr>
                            </w:pPr>
                            <w:r w:rsidRPr="00BD1082">
                              <w:rPr>
                                <w:rFonts w:asciiTheme="minorHAnsi" w:eastAsiaTheme="minorEastAsia" w:hAnsiTheme="minorHAnsi"/>
                                <w:sz w:val="20"/>
                                <w:szCs w:val="20"/>
                              </w:rPr>
                              <w:fldChar w:fldCharType="begin"/>
                            </w:r>
                            <w:r w:rsidRPr="00BD1082">
                              <w:rPr>
                                <w:sz w:val="20"/>
                                <w:szCs w:val="20"/>
                              </w:rPr>
                              <w:instrText>PAGE  \* MERGEFORMAT</w:instrText>
                            </w:r>
                            <w:r w:rsidRPr="00BD1082">
                              <w:rPr>
                                <w:rFonts w:asciiTheme="minorHAnsi" w:eastAsiaTheme="minorEastAsia" w:hAnsiTheme="minorHAnsi"/>
                                <w:sz w:val="20"/>
                                <w:szCs w:val="20"/>
                              </w:rPr>
                              <w:fldChar w:fldCharType="separate"/>
                            </w:r>
                            <w:r w:rsidRPr="00BD1082">
                              <w:rPr>
                                <w:rFonts w:asciiTheme="majorHAnsi" w:eastAsiaTheme="majorEastAsia" w:hAnsiTheme="majorHAnsi" w:cstheme="majorBidi"/>
                                <w:sz w:val="20"/>
                                <w:szCs w:val="20"/>
                              </w:rPr>
                              <w:t>2</w:t>
                            </w:r>
                            <w:r w:rsidRPr="00BD1082">
                              <w:rPr>
                                <w:rFonts w:asciiTheme="majorHAnsi" w:eastAsiaTheme="majorEastAsia" w:hAnsiTheme="majorHAnsi" w:cstheme="majorBidi"/>
                                <w:sz w:val="20"/>
                                <w:szCs w:val="20"/>
                              </w:rPr>
                              <w:fldChar w:fldCharType="end"/>
                            </w:r>
                          </w:p>
                        </w:sdtContent>
                      </w:sdt>
                    </w:txbxContent>
                  </v:textbox>
                  <w10:wrap anchorx="margin" anchory="page"/>
                </v:rect>
              </w:pict>
            </mc:Fallback>
          </mc:AlternateContent>
        </w:r>
      </w:sdtContent>
    </w:sdt>
    <w:r w:rsidR="00F17D8E">
      <w:rPr>
        <w:noProof/>
      </w:rPr>
      <w:drawing>
        <wp:inline distT="0" distB="0" distL="0" distR="0" wp14:anchorId="49C699AE" wp14:editId="63028EA3">
          <wp:extent cx="6657975" cy="1276350"/>
          <wp:effectExtent l="19050" t="0" r="9525" b="0"/>
          <wp:docPr id="1" name="Immagine 1" descr="intestazi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testazione"/>
                  <pic:cNvPicPr>
                    <a:picLocks noChangeArrowheads="1"/>
                  </pic:cNvPicPr>
                </pic:nvPicPr>
                <pic:blipFill>
                  <a:blip r:embed="rId1"/>
                  <a:srcRect/>
                  <a:stretch>
                    <a:fillRect/>
                  </a:stretch>
                </pic:blipFill>
                <pic:spPr bwMode="auto">
                  <a:xfrm>
                    <a:off x="0" y="0"/>
                    <a:ext cx="6657975" cy="1276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27B5A2"/>
    <w:multiLevelType w:val="hybridMultilevel"/>
    <w:tmpl w:val="A36EB6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E6093C"/>
    <w:multiLevelType w:val="singleLevel"/>
    <w:tmpl w:val="6609BDDB"/>
    <w:lvl w:ilvl="0">
      <w:numFmt w:val="bullet"/>
      <w:lvlText w:val="-"/>
      <w:lvlJc w:val="left"/>
      <w:pPr>
        <w:tabs>
          <w:tab w:val="num" w:pos="720"/>
        </w:tabs>
        <w:ind w:left="720" w:hanging="648"/>
      </w:pPr>
      <w:rPr>
        <w:rFonts w:ascii="Symbol" w:hAnsi="Symbol" w:cs="Symbol"/>
        <w:b/>
        <w:bCs/>
        <w:snapToGrid/>
        <w:spacing w:val="2"/>
        <w:sz w:val="19"/>
        <w:szCs w:val="19"/>
        <w:u w:val="single"/>
      </w:rPr>
    </w:lvl>
  </w:abstractNum>
  <w:abstractNum w:abstractNumId="3" w15:restartNumberingAfterBreak="0">
    <w:nsid w:val="12007879"/>
    <w:multiLevelType w:val="hybridMultilevel"/>
    <w:tmpl w:val="4435B4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C43A13"/>
    <w:multiLevelType w:val="hybridMultilevel"/>
    <w:tmpl w:val="66509146"/>
    <w:lvl w:ilvl="0" w:tplc="D082C118">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7A2916"/>
    <w:multiLevelType w:val="hybridMultilevel"/>
    <w:tmpl w:val="3A9CC61C"/>
    <w:lvl w:ilvl="0" w:tplc="F8AA30BE">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6" w15:restartNumberingAfterBreak="0">
    <w:nsid w:val="40B34E39"/>
    <w:multiLevelType w:val="hybridMultilevel"/>
    <w:tmpl w:val="B3648C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E93039"/>
    <w:multiLevelType w:val="hybridMultilevel"/>
    <w:tmpl w:val="69263C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1265861"/>
    <w:multiLevelType w:val="hybridMultilevel"/>
    <w:tmpl w:val="A52ADD94"/>
    <w:lvl w:ilvl="0" w:tplc="E184488C">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087019"/>
    <w:multiLevelType w:val="hybridMultilevel"/>
    <w:tmpl w:val="95C8AB0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A2F2277"/>
    <w:multiLevelType w:val="hybridMultilevel"/>
    <w:tmpl w:val="33E67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368094">
    <w:abstractNumId w:val="9"/>
  </w:num>
  <w:num w:numId="2" w16cid:durableId="1719626465">
    <w:abstractNumId w:val="2"/>
  </w:num>
  <w:num w:numId="3" w16cid:durableId="2038194232">
    <w:abstractNumId w:val="7"/>
  </w:num>
  <w:num w:numId="4" w16cid:durableId="565267951">
    <w:abstractNumId w:val="10"/>
  </w:num>
  <w:num w:numId="5" w16cid:durableId="492455184">
    <w:abstractNumId w:val="8"/>
  </w:num>
  <w:num w:numId="6" w16cid:durableId="542520084">
    <w:abstractNumId w:val="4"/>
  </w:num>
  <w:num w:numId="7" w16cid:durableId="159277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079982">
    <w:abstractNumId w:val="6"/>
  </w:num>
  <w:num w:numId="9" w16cid:durableId="105083727">
    <w:abstractNumId w:val="5"/>
  </w:num>
  <w:num w:numId="10" w16cid:durableId="53814722">
    <w:abstractNumId w:val="0"/>
  </w:num>
  <w:num w:numId="11" w16cid:durableId="1496384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20"/>
    <w:rsid w:val="0001088D"/>
    <w:rsid w:val="00020D4A"/>
    <w:rsid w:val="00021B70"/>
    <w:rsid w:val="00082152"/>
    <w:rsid w:val="000A2AD3"/>
    <w:rsid w:val="000A4C78"/>
    <w:rsid w:val="000A5F81"/>
    <w:rsid w:val="000C43A4"/>
    <w:rsid w:val="000F2679"/>
    <w:rsid w:val="001C3A35"/>
    <w:rsid w:val="002507A3"/>
    <w:rsid w:val="002701DB"/>
    <w:rsid w:val="00273B1D"/>
    <w:rsid w:val="00293640"/>
    <w:rsid w:val="002B0E4C"/>
    <w:rsid w:val="002D6573"/>
    <w:rsid w:val="00347AEC"/>
    <w:rsid w:val="003706F4"/>
    <w:rsid w:val="00375EF0"/>
    <w:rsid w:val="00381562"/>
    <w:rsid w:val="00383E05"/>
    <w:rsid w:val="0038781A"/>
    <w:rsid w:val="003A098C"/>
    <w:rsid w:val="003B6E85"/>
    <w:rsid w:val="003E3BF7"/>
    <w:rsid w:val="003F39E6"/>
    <w:rsid w:val="0042007E"/>
    <w:rsid w:val="00427EC6"/>
    <w:rsid w:val="00440529"/>
    <w:rsid w:val="00473E80"/>
    <w:rsid w:val="00474E6B"/>
    <w:rsid w:val="00482E74"/>
    <w:rsid w:val="00485605"/>
    <w:rsid w:val="00485F9B"/>
    <w:rsid w:val="00497497"/>
    <w:rsid w:val="004C2F48"/>
    <w:rsid w:val="004D7240"/>
    <w:rsid w:val="004F7178"/>
    <w:rsid w:val="00514D5F"/>
    <w:rsid w:val="00555662"/>
    <w:rsid w:val="00564DEB"/>
    <w:rsid w:val="0059433D"/>
    <w:rsid w:val="005B704D"/>
    <w:rsid w:val="005D6814"/>
    <w:rsid w:val="005F72BD"/>
    <w:rsid w:val="00606490"/>
    <w:rsid w:val="006505AD"/>
    <w:rsid w:val="006D555B"/>
    <w:rsid w:val="006E3B88"/>
    <w:rsid w:val="00751F2C"/>
    <w:rsid w:val="00767845"/>
    <w:rsid w:val="007C60B1"/>
    <w:rsid w:val="007C6485"/>
    <w:rsid w:val="007C7F54"/>
    <w:rsid w:val="007F734E"/>
    <w:rsid w:val="00811606"/>
    <w:rsid w:val="00832E86"/>
    <w:rsid w:val="008439B8"/>
    <w:rsid w:val="008561A7"/>
    <w:rsid w:val="00862731"/>
    <w:rsid w:val="00862E76"/>
    <w:rsid w:val="00871E7C"/>
    <w:rsid w:val="008803D5"/>
    <w:rsid w:val="008904AF"/>
    <w:rsid w:val="008C1843"/>
    <w:rsid w:val="008F4D61"/>
    <w:rsid w:val="00900882"/>
    <w:rsid w:val="009034CE"/>
    <w:rsid w:val="009060BC"/>
    <w:rsid w:val="00926455"/>
    <w:rsid w:val="009332D4"/>
    <w:rsid w:val="00991D11"/>
    <w:rsid w:val="009D5BA9"/>
    <w:rsid w:val="009E403A"/>
    <w:rsid w:val="00A30F57"/>
    <w:rsid w:val="00A60E4E"/>
    <w:rsid w:val="00A746CF"/>
    <w:rsid w:val="00A77BC3"/>
    <w:rsid w:val="00A84780"/>
    <w:rsid w:val="00AB6E78"/>
    <w:rsid w:val="00AC65AF"/>
    <w:rsid w:val="00B12B89"/>
    <w:rsid w:val="00B44F92"/>
    <w:rsid w:val="00B60612"/>
    <w:rsid w:val="00B62778"/>
    <w:rsid w:val="00B63BAC"/>
    <w:rsid w:val="00B779B1"/>
    <w:rsid w:val="00B83F16"/>
    <w:rsid w:val="00B92AF2"/>
    <w:rsid w:val="00B97C92"/>
    <w:rsid w:val="00BA3FE6"/>
    <w:rsid w:val="00BA7703"/>
    <w:rsid w:val="00BC550A"/>
    <w:rsid w:val="00BD1082"/>
    <w:rsid w:val="00BF24A5"/>
    <w:rsid w:val="00C1176A"/>
    <w:rsid w:val="00C53738"/>
    <w:rsid w:val="00C617EF"/>
    <w:rsid w:val="00C719C2"/>
    <w:rsid w:val="00CB5F4E"/>
    <w:rsid w:val="00CC5653"/>
    <w:rsid w:val="00CC7DD3"/>
    <w:rsid w:val="00D41F75"/>
    <w:rsid w:val="00D63595"/>
    <w:rsid w:val="00D71FE5"/>
    <w:rsid w:val="00DA4050"/>
    <w:rsid w:val="00DB6317"/>
    <w:rsid w:val="00DC089F"/>
    <w:rsid w:val="00DC35F2"/>
    <w:rsid w:val="00DC3EC8"/>
    <w:rsid w:val="00DF2F20"/>
    <w:rsid w:val="00DF397E"/>
    <w:rsid w:val="00E021FD"/>
    <w:rsid w:val="00E06F58"/>
    <w:rsid w:val="00E121D1"/>
    <w:rsid w:val="00E560C6"/>
    <w:rsid w:val="00E631A6"/>
    <w:rsid w:val="00E74F9E"/>
    <w:rsid w:val="00F17D8E"/>
    <w:rsid w:val="00F71B64"/>
    <w:rsid w:val="00F961EC"/>
    <w:rsid w:val="00FB24E4"/>
    <w:rsid w:val="00FE5B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B8BFB7"/>
  <w15:docId w15:val="{7A197094-6CEC-4C10-A0E3-2AB92955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61EC"/>
    <w:rPr>
      <w:sz w:val="24"/>
      <w:szCs w:val="24"/>
    </w:rPr>
  </w:style>
  <w:style w:type="paragraph" w:styleId="Titolo1">
    <w:name w:val="heading 1"/>
    <w:basedOn w:val="Normale"/>
    <w:next w:val="Normale"/>
    <w:link w:val="Titolo1Carattere"/>
    <w:qFormat/>
    <w:rsid w:val="00DF2F20"/>
    <w:pPr>
      <w:keepNext/>
      <w:jc w:val="center"/>
      <w:outlineLvl w:val="0"/>
    </w:pPr>
    <w:rPr>
      <w:b/>
      <w:bCs/>
      <w:sz w:val="28"/>
    </w:rPr>
  </w:style>
  <w:style w:type="paragraph" w:styleId="Titolo2">
    <w:name w:val="heading 2"/>
    <w:basedOn w:val="Normale"/>
    <w:next w:val="Normale"/>
    <w:link w:val="Titolo2Carattere"/>
    <w:qFormat/>
    <w:rsid w:val="00DF2F20"/>
    <w:pPr>
      <w:keepNext/>
      <w:outlineLvl w:val="1"/>
    </w:pPr>
    <w:rPr>
      <w:rFonts w:ascii="Arial" w:hAnsi="Arial" w:cs="Arial"/>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F961EC"/>
    <w:pPr>
      <w:tabs>
        <w:tab w:val="center" w:pos="4819"/>
        <w:tab w:val="right" w:pos="9638"/>
      </w:tabs>
    </w:pPr>
  </w:style>
  <w:style w:type="paragraph" w:styleId="Pidipagina">
    <w:name w:val="footer"/>
    <w:basedOn w:val="Normale"/>
    <w:semiHidden/>
    <w:rsid w:val="00F961EC"/>
    <w:pPr>
      <w:tabs>
        <w:tab w:val="center" w:pos="4819"/>
        <w:tab w:val="right" w:pos="9638"/>
      </w:tabs>
    </w:pPr>
  </w:style>
  <w:style w:type="character" w:customStyle="1" w:styleId="Titolo1Carattere">
    <w:name w:val="Titolo 1 Carattere"/>
    <w:basedOn w:val="Carpredefinitoparagrafo"/>
    <w:link w:val="Titolo1"/>
    <w:rsid w:val="00DF2F20"/>
    <w:rPr>
      <w:b/>
      <w:bCs/>
      <w:sz w:val="28"/>
      <w:szCs w:val="24"/>
    </w:rPr>
  </w:style>
  <w:style w:type="character" w:customStyle="1" w:styleId="Titolo2Carattere">
    <w:name w:val="Titolo 2 Carattere"/>
    <w:basedOn w:val="Carpredefinitoparagrafo"/>
    <w:link w:val="Titolo2"/>
    <w:rsid w:val="00DF2F20"/>
    <w:rPr>
      <w:rFonts w:ascii="Arial" w:hAnsi="Arial" w:cs="Arial"/>
      <w:b/>
      <w:bCs/>
      <w:sz w:val="32"/>
      <w:szCs w:val="24"/>
    </w:rPr>
  </w:style>
  <w:style w:type="paragraph" w:styleId="Testofumetto">
    <w:name w:val="Balloon Text"/>
    <w:basedOn w:val="Normale"/>
    <w:link w:val="TestofumettoCarattere"/>
    <w:uiPriority w:val="99"/>
    <w:semiHidden/>
    <w:unhideWhenUsed/>
    <w:rsid w:val="00871E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E7C"/>
    <w:rPr>
      <w:rFonts w:ascii="Tahoma" w:hAnsi="Tahoma" w:cs="Tahoma"/>
      <w:sz w:val="16"/>
      <w:szCs w:val="16"/>
    </w:rPr>
  </w:style>
  <w:style w:type="paragraph" w:styleId="Paragrafoelenco">
    <w:name w:val="List Paragraph"/>
    <w:basedOn w:val="Normale"/>
    <w:uiPriority w:val="34"/>
    <w:qFormat/>
    <w:rsid w:val="00E631A6"/>
    <w:pPr>
      <w:ind w:left="720"/>
      <w:contextualSpacing/>
    </w:pPr>
  </w:style>
  <w:style w:type="paragraph" w:styleId="Corpotesto">
    <w:name w:val="Body Text"/>
    <w:basedOn w:val="Normale"/>
    <w:link w:val="CorpotestoCarattere"/>
    <w:semiHidden/>
    <w:rsid w:val="00E74F9E"/>
    <w:pPr>
      <w:spacing w:line="480" w:lineRule="auto"/>
      <w:jc w:val="both"/>
    </w:pPr>
    <w:rPr>
      <w:rFonts w:ascii="Arial" w:hAnsi="Arial" w:cs="Arial"/>
    </w:rPr>
  </w:style>
  <w:style w:type="character" w:customStyle="1" w:styleId="CorpotestoCarattere">
    <w:name w:val="Corpo testo Carattere"/>
    <w:basedOn w:val="Carpredefinitoparagrafo"/>
    <w:link w:val="Corpotesto"/>
    <w:semiHidden/>
    <w:rsid w:val="00E74F9E"/>
    <w:rPr>
      <w:rFonts w:ascii="Arial" w:hAnsi="Arial" w:cs="Arial"/>
      <w:sz w:val="24"/>
      <w:szCs w:val="24"/>
    </w:rPr>
  </w:style>
  <w:style w:type="paragraph" w:customStyle="1" w:styleId="Default">
    <w:name w:val="Default"/>
    <w:rsid w:val="00B97C92"/>
    <w:pPr>
      <w:autoSpaceDE w:val="0"/>
      <w:autoSpaceDN w:val="0"/>
      <w:adjustRightInd w:val="0"/>
    </w:pPr>
    <w:rPr>
      <w:rFonts w:ascii="Estrangelo Edessa" w:eastAsiaTheme="minorHAnsi" w:hAnsi="Estrangelo Edessa" w:cs="Estrangelo Edessa"/>
      <w:color w:val="000000"/>
      <w:sz w:val="24"/>
      <w:szCs w:val="24"/>
      <w:lang w:eastAsia="en-US"/>
    </w:rPr>
  </w:style>
  <w:style w:type="character" w:customStyle="1" w:styleId="ilfuvd">
    <w:name w:val="ilfuvd"/>
    <w:basedOn w:val="Carpredefinitoparagrafo"/>
    <w:rsid w:val="00020D4A"/>
  </w:style>
  <w:style w:type="character" w:customStyle="1" w:styleId="span8">
    <w:name w:val="span8"/>
    <w:basedOn w:val="Carpredefinitoparagrafo"/>
    <w:rsid w:val="003B6E85"/>
  </w:style>
  <w:style w:type="character" w:customStyle="1" w:styleId="span1">
    <w:name w:val="span1"/>
    <w:basedOn w:val="Carpredefinitoparagrafo"/>
    <w:rsid w:val="003B6E85"/>
  </w:style>
  <w:style w:type="character" w:styleId="Collegamentoipertestuale">
    <w:name w:val="Hyperlink"/>
    <w:basedOn w:val="Carpredefinitoparagrafo"/>
    <w:uiPriority w:val="99"/>
    <w:unhideWhenUsed/>
    <w:rsid w:val="00926455"/>
    <w:rPr>
      <w:color w:val="0000FF" w:themeColor="hyperlink"/>
      <w:u w:val="single"/>
    </w:rPr>
  </w:style>
  <w:style w:type="character" w:styleId="Enfasigrassetto">
    <w:name w:val="Strong"/>
    <w:basedOn w:val="Carpredefinitoparagrafo"/>
    <w:uiPriority w:val="22"/>
    <w:qFormat/>
    <w:rsid w:val="009060BC"/>
    <w:rPr>
      <w:b/>
      <w:bCs/>
    </w:rPr>
  </w:style>
  <w:style w:type="paragraph" w:styleId="NormaleWeb">
    <w:name w:val="Normal (Web)"/>
    <w:basedOn w:val="Normale"/>
    <w:uiPriority w:val="99"/>
    <w:semiHidden/>
    <w:unhideWhenUsed/>
    <w:rsid w:val="009060BC"/>
    <w:pPr>
      <w:spacing w:before="100" w:beforeAutospacing="1" w:after="100" w:afterAutospacing="1"/>
    </w:pPr>
  </w:style>
  <w:style w:type="character" w:styleId="Enfasicorsivo">
    <w:name w:val="Emphasis"/>
    <w:basedOn w:val="Carpredefinitoparagrafo"/>
    <w:qFormat/>
    <w:rsid w:val="00D71FE5"/>
    <w:rPr>
      <w:i/>
      <w:iCs/>
    </w:rPr>
  </w:style>
  <w:style w:type="paragraph" w:customStyle="1" w:styleId="NormaleWeb1">
    <w:name w:val="Normale (Web)1"/>
    <w:basedOn w:val="Normale"/>
    <w:rsid w:val="00BC550A"/>
    <w:pPr>
      <w:suppressAutoHyphens/>
      <w:spacing w:before="100" w:after="100"/>
    </w:pPr>
    <w:rPr>
      <w:lang w:eastAsia="ar-SA"/>
    </w:rPr>
  </w:style>
  <w:style w:type="paragraph" w:customStyle="1" w:styleId="comma">
    <w:name w:val="comma"/>
    <w:basedOn w:val="Normale"/>
    <w:rsid w:val="00BC550A"/>
    <w:pPr>
      <w:suppressAutoHyphens/>
      <w:spacing w:before="100" w:after="100"/>
    </w:pPr>
    <w:rPr>
      <w:lang w:eastAsia="ar-SA"/>
    </w:rPr>
  </w:style>
  <w:style w:type="character" w:styleId="Menzionenonrisolta">
    <w:name w:val="Unresolved Mention"/>
    <w:basedOn w:val="Carpredefinitoparagrafo"/>
    <w:uiPriority w:val="99"/>
    <w:semiHidden/>
    <w:unhideWhenUsed/>
    <w:rsid w:val="003E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76601">
      <w:bodyDiv w:val="1"/>
      <w:marLeft w:val="0"/>
      <w:marRight w:val="0"/>
      <w:marTop w:val="0"/>
      <w:marBottom w:val="0"/>
      <w:divBdr>
        <w:top w:val="none" w:sz="0" w:space="0" w:color="auto"/>
        <w:left w:val="none" w:sz="0" w:space="0" w:color="auto"/>
        <w:bottom w:val="none" w:sz="0" w:space="0" w:color="auto"/>
        <w:right w:val="none" w:sz="0" w:space="0" w:color="auto"/>
      </w:divBdr>
    </w:div>
    <w:div w:id="567228517">
      <w:bodyDiv w:val="1"/>
      <w:marLeft w:val="0"/>
      <w:marRight w:val="0"/>
      <w:marTop w:val="0"/>
      <w:marBottom w:val="0"/>
      <w:divBdr>
        <w:top w:val="none" w:sz="0" w:space="0" w:color="auto"/>
        <w:left w:val="none" w:sz="0" w:space="0" w:color="auto"/>
        <w:bottom w:val="none" w:sz="0" w:space="0" w:color="auto"/>
        <w:right w:val="none" w:sz="0" w:space="0" w:color="auto"/>
      </w:divBdr>
    </w:div>
    <w:div w:id="13604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emonesi.carlo@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ordinemedicifrosin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1787</Words>
  <Characters>11348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Ordine Dei Medici</dc:creator>
  <cp:lastModifiedBy>biancamaria@omceo.lan</cp:lastModifiedBy>
  <cp:revision>7</cp:revision>
  <cp:lastPrinted>2017-07-20T11:44:00Z</cp:lastPrinted>
  <dcterms:created xsi:type="dcterms:W3CDTF">2024-10-25T14:46:00Z</dcterms:created>
  <dcterms:modified xsi:type="dcterms:W3CDTF">2024-11-05T13:40:00Z</dcterms:modified>
</cp:coreProperties>
</file>